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08003" w14:textId="77777777" w:rsidR="00147950" w:rsidRDefault="00147950" w:rsidP="00983CAC">
      <w:pPr>
        <w:pStyle w:val="PargrafodaLista"/>
        <w:jc w:val="center"/>
        <w:rPr>
          <w:rFonts w:cstheme="minorHAnsi"/>
          <w:b/>
          <w:bCs/>
          <w:sz w:val="32"/>
          <w:szCs w:val="24"/>
          <w:shd w:val="clear" w:color="auto" w:fill="FCFCFC"/>
        </w:rPr>
      </w:pPr>
    </w:p>
    <w:p w14:paraId="56DBAAE9" w14:textId="77777777" w:rsidR="00983CAC" w:rsidRPr="004C33B7" w:rsidRDefault="00FD25FF" w:rsidP="00147950">
      <w:pPr>
        <w:pStyle w:val="PargrafodaLista"/>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14:paraId="443892D9" w14:textId="543FD6BA" w:rsidR="00FD25FF" w:rsidRPr="00206FFA" w:rsidRDefault="00FD25FF" w:rsidP="00147950">
      <w:pPr>
        <w:pStyle w:val="PargrafodaLista"/>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r w:rsidR="0061689D">
        <w:rPr>
          <w:rFonts w:cstheme="minorHAnsi"/>
          <w:b/>
          <w:bCs/>
          <w:sz w:val="32"/>
          <w:szCs w:val="24"/>
          <w:shd w:val="clear" w:color="auto" w:fill="FCFCFC"/>
        </w:rPr>
        <w:t>/PVCD 2025-2026</w:t>
      </w:r>
    </w:p>
    <w:p w14:paraId="49666AD8" w14:textId="77777777" w:rsidR="00983CAC" w:rsidRPr="00562BC3" w:rsidRDefault="00983CAC" w:rsidP="00983CAC">
      <w:pPr>
        <w:pStyle w:val="PargrafodaLista"/>
        <w:rPr>
          <w:rFonts w:cstheme="minorHAnsi"/>
          <w:b/>
          <w:bCs/>
          <w:sz w:val="36"/>
          <w:szCs w:val="24"/>
          <w:shd w:val="clear" w:color="auto" w:fill="FCFCFC"/>
        </w:rPr>
      </w:pPr>
    </w:p>
    <w:p w14:paraId="791DBC67" w14:textId="77777777" w:rsidR="00C616FB" w:rsidRPr="00206FFA" w:rsidRDefault="00C616FB" w:rsidP="005947C0">
      <w:pPr>
        <w:shd w:val="clear" w:color="auto" w:fill="003DA5"/>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14:paraId="04D1B6C1" w14:textId="77777777" w:rsidR="00983CAC" w:rsidRPr="009E5E91" w:rsidRDefault="00983CAC" w:rsidP="00936AB4">
      <w:pPr>
        <w:spacing w:after="0" w:line="240" w:lineRule="auto"/>
        <w:jc w:val="both"/>
        <w:rPr>
          <w:rFonts w:cstheme="minorHAnsi"/>
          <w:b/>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rogram is a field-driven initiative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Participating</w:t>
      </w:r>
      <w:r>
        <w:rPr>
          <w:rFonts w:cstheme="minorHAnsi"/>
          <w:sz w:val="24"/>
          <w:szCs w:val="24"/>
        </w:rPr>
        <w:t xml:space="preserve"> foreign</w:t>
      </w:r>
      <w:r w:rsidRPr="009E5E91">
        <w:rPr>
          <w:rFonts w:cstheme="minorHAnsi"/>
          <w:sz w:val="24"/>
          <w:szCs w:val="24"/>
        </w:rPr>
        <w:t xml:space="preserve"> host institutions benefit by:</w:t>
      </w:r>
    </w:p>
    <w:p w14:paraId="7C5CBCD6" w14:textId="77777777" w:rsidR="00983CAC" w:rsidRPr="003768DE" w:rsidRDefault="00983CAC" w:rsidP="00F85281">
      <w:pPr>
        <w:numPr>
          <w:ilvl w:val="0"/>
          <w:numId w:val="26"/>
        </w:numPr>
        <w:spacing w:before="100" w:beforeAutospacing="1" w:after="100" w:afterAutospacing="1" w:line="240" w:lineRule="auto"/>
        <w:rPr>
          <w:rFonts w:cstheme="minorHAnsi"/>
          <w:sz w:val="24"/>
          <w:szCs w:val="24"/>
        </w:rPr>
      </w:pPr>
      <w:r w:rsidRPr="003768DE">
        <w:rPr>
          <w:rFonts w:cstheme="minorHAnsi"/>
          <w:sz w:val="24"/>
          <w:szCs w:val="24"/>
        </w:rPr>
        <w:t xml:space="preserve">Gaining global perspectives from experienced </w:t>
      </w:r>
      <w:r>
        <w:rPr>
          <w:rFonts w:cstheme="minorHAnsi"/>
          <w:sz w:val="24"/>
          <w:szCs w:val="24"/>
        </w:rPr>
        <w:t xml:space="preserve">U.S. </w:t>
      </w:r>
      <w:r w:rsidRPr="003768DE">
        <w:rPr>
          <w:rFonts w:cstheme="minorHAnsi"/>
          <w:sz w:val="24"/>
          <w:szCs w:val="24"/>
        </w:rPr>
        <w:t xml:space="preserve">academics and </w:t>
      </w:r>
      <w:proofErr w:type="gramStart"/>
      <w:r w:rsidRPr="003768DE">
        <w:rPr>
          <w:rFonts w:cstheme="minorHAnsi"/>
          <w:sz w:val="24"/>
          <w:szCs w:val="24"/>
        </w:rPr>
        <w:t>professionals;</w:t>
      </w:r>
      <w:proofErr w:type="gramEnd"/>
    </w:p>
    <w:p w14:paraId="0CC55CD3" w14:textId="77777777" w:rsidR="00983CAC" w:rsidRPr="004C33B7" w:rsidRDefault="00983CAC" w:rsidP="00F85281">
      <w:pPr>
        <w:numPr>
          <w:ilvl w:val="0"/>
          <w:numId w:val="26"/>
        </w:numPr>
        <w:spacing w:before="100" w:beforeAutospacing="1" w:after="100" w:afterAutospacing="1" w:line="240" w:lineRule="auto"/>
        <w:rPr>
          <w:rFonts w:cstheme="minorHAnsi"/>
          <w:sz w:val="24"/>
          <w:szCs w:val="24"/>
        </w:rPr>
      </w:pPr>
      <w:r w:rsidRPr="004C33B7">
        <w:rPr>
          <w:rFonts w:cstheme="minorHAnsi"/>
          <w:sz w:val="24"/>
          <w:szCs w:val="24"/>
        </w:rPr>
        <w:t>Executing projects that require a rapid response or flexible timeline through short-term, year-round exchanges; and</w:t>
      </w:r>
    </w:p>
    <w:p w14:paraId="0A86C088" w14:textId="77777777" w:rsidR="00470B00" w:rsidRPr="004C33B7" w:rsidRDefault="00983CAC" w:rsidP="00F85281">
      <w:pPr>
        <w:numPr>
          <w:ilvl w:val="0"/>
          <w:numId w:val="26"/>
        </w:numPr>
        <w:spacing w:after="0" w:line="240" w:lineRule="auto"/>
        <w:rPr>
          <w:rFonts w:cstheme="minorHAnsi"/>
          <w:sz w:val="24"/>
          <w:szCs w:val="24"/>
        </w:rPr>
      </w:pPr>
      <w:r w:rsidRPr="004C33B7">
        <w:rPr>
          <w:rFonts w:cstheme="minorHAnsi"/>
          <w:sz w:val="24"/>
          <w:szCs w:val="24"/>
        </w:rPr>
        <w:t>Building sustained relationships with individuals and institutions in the U.S.</w:t>
      </w:r>
    </w:p>
    <w:p w14:paraId="6E94C585" w14:textId="77777777" w:rsidR="00C616FB" w:rsidRPr="004C33B7" w:rsidRDefault="00C616FB" w:rsidP="00C616FB">
      <w:pPr>
        <w:spacing w:after="0" w:line="240" w:lineRule="auto"/>
        <w:ind w:left="720"/>
        <w:rPr>
          <w:rFonts w:cstheme="minorHAnsi"/>
          <w:sz w:val="24"/>
          <w:szCs w:val="24"/>
        </w:rPr>
      </w:pPr>
    </w:p>
    <w:p w14:paraId="5C6A6E49" w14:textId="0DCB3F97" w:rsidR="00206FFA" w:rsidRDefault="00C616FB" w:rsidP="00DF3D43">
      <w:pPr>
        <w:jc w:val="both"/>
        <w:rPr>
          <w:rFonts w:cstheme="minorHAnsi"/>
          <w:sz w:val="24"/>
          <w:szCs w:val="24"/>
        </w:rPr>
      </w:pPr>
      <w:r w:rsidRPr="004C33B7">
        <w:rPr>
          <w:rFonts w:cstheme="minorHAnsi"/>
          <w:sz w:val="24"/>
          <w:szCs w:val="24"/>
        </w:rPr>
        <w:t xml:space="preserve">Before beginning an application for the Fulbright Specialist Program please contact </w:t>
      </w:r>
      <w:r w:rsidR="001038FB">
        <w:rPr>
          <w:rFonts w:cstheme="minorHAnsi"/>
          <w:sz w:val="24"/>
          <w:szCs w:val="24"/>
        </w:rPr>
        <w:t xml:space="preserve">the </w:t>
      </w:r>
      <w:r w:rsidRPr="001038FB">
        <w:rPr>
          <w:rFonts w:cstheme="minorHAnsi"/>
          <w:sz w:val="24"/>
          <w:szCs w:val="24"/>
        </w:rPr>
        <w:t>Fulbright Commission</w:t>
      </w:r>
      <w:r w:rsidR="00AC0783">
        <w:rPr>
          <w:rFonts w:cstheme="minorHAnsi"/>
          <w:sz w:val="24"/>
          <w:szCs w:val="24"/>
        </w:rPr>
        <w:t xml:space="preserve"> Brazil</w:t>
      </w:r>
      <w:r w:rsidRPr="001038FB">
        <w:rPr>
          <w:rFonts w:cstheme="minorHAnsi"/>
          <w:sz w:val="24"/>
          <w:szCs w:val="24"/>
        </w:rPr>
        <w:t xml:space="preserve"> at </w:t>
      </w:r>
      <w:hyperlink r:id="rId8" w:history="1">
        <w:r w:rsidR="00AC0783" w:rsidRPr="00910CFB">
          <w:rPr>
            <w:rStyle w:val="Hyperlink"/>
            <w:rFonts w:cstheme="minorHAnsi"/>
            <w:sz w:val="24"/>
            <w:szCs w:val="24"/>
          </w:rPr>
          <w:t>www.fulbright.org.br</w:t>
        </w:r>
      </w:hyperlink>
      <w:r w:rsidR="00AC0783">
        <w:rPr>
          <w:rFonts w:cstheme="minorHAnsi"/>
          <w:sz w:val="24"/>
          <w:szCs w:val="24"/>
        </w:rPr>
        <w:t xml:space="preserve">; </w:t>
      </w:r>
      <w:hyperlink r:id="rId9" w:history="1">
        <w:r w:rsidR="00CF1B59" w:rsidRPr="00586D56">
          <w:rPr>
            <w:rStyle w:val="Hyperlink"/>
            <w:rFonts w:cstheme="minorHAnsi"/>
            <w:sz w:val="24"/>
            <w:szCs w:val="24"/>
          </w:rPr>
          <w:t>specialist@fulbright.org.br</w:t>
        </w:r>
      </w:hyperlink>
      <w:r w:rsidR="00AC0783">
        <w:rPr>
          <w:rFonts w:cstheme="minorHAnsi"/>
          <w:sz w:val="24"/>
          <w:szCs w:val="24"/>
        </w:rPr>
        <w:t>; (11) 3057-3703</w:t>
      </w:r>
      <w:r w:rsidRPr="004C33B7">
        <w:rPr>
          <w:rFonts w:cstheme="minorHAnsi"/>
          <w:sz w:val="24"/>
          <w:szCs w:val="24"/>
        </w:rPr>
        <w:t xml:space="preserve"> for country-specific details concerning eligible institutions, disciplines and activities, application deadlines, and required project</w:t>
      </w:r>
      <w:r>
        <w:rPr>
          <w:rFonts w:cstheme="minorHAnsi"/>
          <w:sz w:val="24"/>
          <w:szCs w:val="24"/>
        </w:rPr>
        <w:t xml:space="preserve"> components.</w:t>
      </w:r>
    </w:p>
    <w:p w14:paraId="7A15C0CE" w14:textId="77777777" w:rsidR="00DF3D43" w:rsidRPr="00DF3D43" w:rsidRDefault="00DF3D43" w:rsidP="00DF3D43">
      <w:pPr>
        <w:jc w:val="both"/>
        <w:rPr>
          <w:rFonts w:cstheme="minorHAnsi"/>
          <w:sz w:val="24"/>
          <w:szCs w:val="24"/>
        </w:rPr>
      </w:pPr>
    </w:p>
    <w:p w14:paraId="2F929A52" w14:textId="77777777" w:rsidR="00206FFA" w:rsidRPr="00206FFA" w:rsidRDefault="00206FFA" w:rsidP="005947C0">
      <w:pPr>
        <w:shd w:val="clear" w:color="auto" w:fill="003DA5"/>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14:paraId="2636FC74" w14:textId="77777777"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83CAC">
        <w:rPr>
          <w:rFonts w:cstheme="minorHAnsi"/>
          <w:sz w:val="24"/>
          <w:szCs w:val="24"/>
          <w:shd w:val="clear" w:color="auto" w:fill="FCFCFC"/>
        </w:rPr>
        <w:t>Required fields are indicated by an asterisk (*). All required fields must be completed prior to submitting your application.</w:t>
      </w:r>
      <w:r w:rsidR="002F1C1E">
        <w:rPr>
          <w:rFonts w:cstheme="minorHAnsi"/>
          <w:sz w:val="24"/>
          <w:szCs w:val="24"/>
          <w:shd w:val="clear" w:color="auto" w:fill="FCFCFC"/>
        </w:rPr>
        <w:t xml:space="preserve"> </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14:paraId="267FBE9E" w14:textId="77777777" w:rsidR="00DF3D43" w:rsidRPr="00664714" w:rsidRDefault="00DF3D43" w:rsidP="00562BC3">
      <w:pPr>
        <w:rPr>
          <w:rFonts w:cstheme="minorHAnsi"/>
          <w:sz w:val="24"/>
          <w:szCs w:val="24"/>
          <w:shd w:val="clear" w:color="auto" w:fill="FCFCFC"/>
        </w:rPr>
      </w:pPr>
    </w:p>
    <w:tbl>
      <w:tblPr>
        <w:tblStyle w:val="Tabelacomgrade"/>
        <w:tblW w:w="0" w:type="auto"/>
        <w:jc w:val="center"/>
        <w:tblLook w:val="04A0" w:firstRow="1" w:lastRow="0" w:firstColumn="1" w:lastColumn="0" w:noHBand="0" w:noVBand="1"/>
      </w:tblPr>
      <w:tblGrid>
        <w:gridCol w:w="9270"/>
      </w:tblGrid>
      <w:tr w:rsidR="00F504D5" w:rsidRPr="00983CAC" w14:paraId="29B02B9E" w14:textId="77777777" w:rsidTr="005947C0">
        <w:trPr>
          <w:jc w:val="center"/>
        </w:trPr>
        <w:tc>
          <w:tcPr>
            <w:tcW w:w="9270" w:type="dxa"/>
            <w:shd w:val="clear" w:color="auto" w:fill="003DA5"/>
            <w:vAlign w:val="center"/>
          </w:tcPr>
          <w:p w14:paraId="0DC06A06" w14:textId="77777777"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14:paraId="262FC113" w14:textId="77777777" w:rsidTr="000F1D18">
        <w:trPr>
          <w:jc w:val="center"/>
        </w:trPr>
        <w:tc>
          <w:tcPr>
            <w:tcW w:w="9270" w:type="dxa"/>
          </w:tcPr>
          <w:p w14:paraId="66861228" w14:textId="77777777" w:rsidR="00F504D5" w:rsidRPr="00562BC3" w:rsidRDefault="00562BC3" w:rsidP="00562BC3">
            <w:pPr>
              <w:rPr>
                <w:rFonts w:cstheme="minorHAnsi"/>
                <w:b/>
                <w:sz w:val="24"/>
                <w:szCs w:val="24"/>
              </w:rPr>
            </w:pPr>
            <w:r w:rsidRPr="00562BC3">
              <w:rPr>
                <w:rFonts w:cstheme="minorHAnsi"/>
                <w:b/>
                <w:sz w:val="24"/>
                <w:szCs w:val="24"/>
              </w:rPr>
              <w:t>1.</w:t>
            </w:r>
            <w:r>
              <w:rPr>
                <w:rFonts w:cstheme="minorHAnsi"/>
                <w:b/>
                <w:sz w:val="24"/>
                <w:szCs w:val="24"/>
              </w:rPr>
              <w:t xml:space="preserve"> </w:t>
            </w:r>
            <w:r w:rsidR="00582AF9" w:rsidRPr="00562BC3">
              <w:rPr>
                <w:rFonts w:cstheme="minorHAnsi"/>
                <w:b/>
                <w:sz w:val="24"/>
                <w:szCs w:val="24"/>
              </w:rPr>
              <w:t>Name of Host Institution*</w:t>
            </w:r>
          </w:p>
          <w:p w14:paraId="4073667E" w14:textId="77777777" w:rsidR="00DF3D43" w:rsidRPr="00983CAC" w:rsidRDefault="00DF3D43" w:rsidP="0065079F">
            <w:pPr>
              <w:rPr>
                <w:rFonts w:cstheme="minorHAnsi"/>
                <w:b/>
                <w:sz w:val="24"/>
                <w:szCs w:val="24"/>
              </w:rPr>
            </w:pPr>
          </w:p>
        </w:tc>
      </w:tr>
      <w:tr w:rsidR="00F504D5" w:rsidRPr="00983CAC" w14:paraId="4DF62ACF" w14:textId="77777777" w:rsidTr="000F1D18">
        <w:trPr>
          <w:jc w:val="center"/>
        </w:trPr>
        <w:tc>
          <w:tcPr>
            <w:tcW w:w="9270" w:type="dxa"/>
          </w:tcPr>
          <w:p w14:paraId="110EAC74" w14:textId="77777777"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 xml:space="preserve">(Street, City, State/Province, Postal </w:t>
            </w:r>
            <w:proofErr w:type="gramStart"/>
            <w:r w:rsidR="00F504D5" w:rsidRPr="00EA1278">
              <w:rPr>
                <w:rFonts w:cstheme="minorHAnsi"/>
                <w:sz w:val="24"/>
                <w:szCs w:val="24"/>
              </w:rPr>
              <w:t>Code)</w:t>
            </w:r>
            <w:r w:rsidR="00582AF9" w:rsidRPr="00EA1278">
              <w:rPr>
                <w:rFonts w:cstheme="minorHAnsi"/>
                <w:sz w:val="24"/>
                <w:szCs w:val="24"/>
              </w:rPr>
              <w:t>*</w:t>
            </w:r>
            <w:proofErr w:type="gramEnd"/>
          </w:p>
          <w:p w14:paraId="7AFA9A9B" w14:textId="77777777" w:rsidR="00F504D5" w:rsidRDefault="00F504D5" w:rsidP="0065079F">
            <w:pPr>
              <w:rPr>
                <w:rFonts w:cstheme="minorHAnsi"/>
                <w:b/>
                <w:sz w:val="24"/>
                <w:szCs w:val="24"/>
              </w:rPr>
            </w:pPr>
          </w:p>
          <w:p w14:paraId="7B0A1C8C" w14:textId="77777777" w:rsidR="00A346FD" w:rsidRPr="00983CAC" w:rsidRDefault="00A346FD" w:rsidP="0065079F">
            <w:pPr>
              <w:rPr>
                <w:rFonts w:cstheme="minorHAnsi"/>
                <w:b/>
                <w:sz w:val="24"/>
                <w:szCs w:val="24"/>
              </w:rPr>
            </w:pPr>
          </w:p>
        </w:tc>
      </w:tr>
      <w:tr w:rsidR="00F504D5" w:rsidRPr="00983CAC" w14:paraId="2FDE92F1" w14:textId="77777777" w:rsidTr="000F1D18">
        <w:trPr>
          <w:jc w:val="center"/>
        </w:trPr>
        <w:tc>
          <w:tcPr>
            <w:tcW w:w="9270" w:type="dxa"/>
          </w:tcPr>
          <w:p w14:paraId="77D51C17" w14:textId="77777777"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14:paraId="45A396D7" w14:textId="77777777" w:rsidR="00F504D5" w:rsidRPr="00983CAC" w:rsidRDefault="00F504D5" w:rsidP="0065079F">
            <w:pPr>
              <w:rPr>
                <w:rFonts w:cstheme="minorHAnsi"/>
                <w:b/>
                <w:sz w:val="24"/>
                <w:szCs w:val="24"/>
              </w:rPr>
            </w:pPr>
          </w:p>
        </w:tc>
      </w:tr>
      <w:tr w:rsidR="00F504D5" w:rsidRPr="00983CAC" w14:paraId="265DA370" w14:textId="77777777" w:rsidTr="000F1D18">
        <w:trPr>
          <w:jc w:val="center"/>
        </w:trPr>
        <w:tc>
          <w:tcPr>
            <w:tcW w:w="9270" w:type="dxa"/>
          </w:tcPr>
          <w:p w14:paraId="08B8036B" w14:textId="77777777" w:rsidR="00F504D5" w:rsidRDefault="000F1D18" w:rsidP="0065079F">
            <w:pPr>
              <w:rPr>
                <w:rFonts w:cstheme="minorHAnsi"/>
                <w:b/>
                <w:sz w:val="24"/>
                <w:szCs w:val="24"/>
              </w:rPr>
            </w:pPr>
            <w:r>
              <w:rPr>
                <w:rFonts w:cstheme="minorHAnsi"/>
                <w:b/>
                <w:sz w:val="24"/>
                <w:szCs w:val="24"/>
              </w:rPr>
              <w:lastRenderedPageBreak/>
              <w:t xml:space="preserve">4. </w:t>
            </w:r>
            <w:r w:rsidR="00F504D5" w:rsidRPr="00983CAC">
              <w:rPr>
                <w:rFonts w:cstheme="minorHAnsi"/>
                <w:b/>
                <w:sz w:val="24"/>
                <w:szCs w:val="24"/>
              </w:rPr>
              <w:t>Host Institution Primary Contact Phone Number*</w:t>
            </w:r>
          </w:p>
          <w:p w14:paraId="1667C783" w14:textId="77777777" w:rsidR="00DF3D43" w:rsidRPr="00983CAC" w:rsidRDefault="00DF3D43" w:rsidP="0065079F">
            <w:pPr>
              <w:rPr>
                <w:rFonts w:cstheme="minorHAnsi"/>
                <w:b/>
                <w:sz w:val="24"/>
                <w:szCs w:val="24"/>
              </w:rPr>
            </w:pPr>
          </w:p>
        </w:tc>
      </w:tr>
      <w:tr w:rsidR="00F504D5" w:rsidRPr="00983CAC" w14:paraId="097BBD0F" w14:textId="77777777" w:rsidTr="000F1D18">
        <w:trPr>
          <w:jc w:val="center"/>
        </w:trPr>
        <w:tc>
          <w:tcPr>
            <w:tcW w:w="9270" w:type="dxa"/>
          </w:tcPr>
          <w:p w14:paraId="7153D806" w14:textId="77777777" w:rsidR="00F504D5" w:rsidRPr="00983CAC" w:rsidRDefault="000F1D18" w:rsidP="0065079F">
            <w:pPr>
              <w:rPr>
                <w:rFonts w:cstheme="minorHAnsi"/>
                <w:b/>
                <w:sz w:val="24"/>
                <w:szCs w:val="24"/>
              </w:rPr>
            </w:pPr>
            <w:r>
              <w:rPr>
                <w:rFonts w:cstheme="minorHAnsi"/>
                <w:b/>
                <w:sz w:val="24"/>
                <w:szCs w:val="24"/>
              </w:rPr>
              <w:t xml:space="preserve">5. </w:t>
            </w:r>
            <w:r w:rsidR="00F504D5" w:rsidRPr="00983CAC">
              <w:rPr>
                <w:rFonts w:cstheme="minorHAnsi"/>
                <w:b/>
                <w:sz w:val="24"/>
                <w:szCs w:val="24"/>
              </w:rPr>
              <w:t>Host Institution Primary Contact Email*</w:t>
            </w:r>
          </w:p>
          <w:p w14:paraId="3893644D" w14:textId="77777777" w:rsidR="00F504D5" w:rsidRPr="00983CAC" w:rsidRDefault="00F504D5" w:rsidP="0065079F">
            <w:pPr>
              <w:rPr>
                <w:rFonts w:cstheme="minorHAnsi"/>
                <w:b/>
                <w:sz w:val="24"/>
                <w:szCs w:val="24"/>
              </w:rPr>
            </w:pPr>
          </w:p>
        </w:tc>
      </w:tr>
      <w:tr w:rsidR="00F504D5" w:rsidRPr="00983CAC" w14:paraId="548040EE" w14:textId="77777777" w:rsidTr="000F1D18">
        <w:trPr>
          <w:jc w:val="center"/>
        </w:trPr>
        <w:tc>
          <w:tcPr>
            <w:tcW w:w="9270" w:type="dxa"/>
          </w:tcPr>
          <w:p w14:paraId="6B10AF2E" w14:textId="77777777"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14:paraId="7A1D6388" w14:textId="77777777" w:rsidR="00F504D5" w:rsidRPr="00983CAC" w:rsidRDefault="00F504D5" w:rsidP="0065079F">
            <w:pPr>
              <w:rPr>
                <w:rFonts w:cstheme="minorHAnsi"/>
                <w:b/>
                <w:sz w:val="24"/>
                <w:szCs w:val="24"/>
              </w:rPr>
            </w:pPr>
          </w:p>
        </w:tc>
      </w:tr>
      <w:tr w:rsidR="00F504D5" w:rsidRPr="00983CAC" w14:paraId="76904076" w14:textId="77777777" w:rsidTr="000F1D18">
        <w:trPr>
          <w:jc w:val="center"/>
        </w:trPr>
        <w:tc>
          <w:tcPr>
            <w:tcW w:w="9270" w:type="dxa"/>
          </w:tcPr>
          <w:p w14:paraId="5747D349" w14:textId="77777777"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14:paraId="798175C7" w14:textId="77777777" w:rsidR="00F504D5" w:rsidRPr="00983CAC" w:rsidRDefault="00F504D5" w:rsidP="0065079F">
            <w:pPr>
              <w:rPr>
                <w:rFonts w:cstheme="minorHAnsi"/>
                <w:b/>
                <w:sz w:val="24"/>
                <w:szCs w:val="24"/>
              </w:rPr>
            </w:pPr>
          </w:p>
        </w:tc>
      </w:tr>
      <w:tr w:rsidR="00F504D5" w:rsidRPr="00983CAC" w14:paraId="5678CB57" w14:textId="77777777" w:rsidTr="000F1D18">
        <w:trPr>
          <w:jc w:val="center"/>
        </w:trPr>
        <w:tc>
          <w:tcPr>
            <w:tcW w:w="9270" w:type="dxa"/>
          </w:tcPr>
          <w:p w14:paraId="1705E1BC" w14:textId="77777777"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14:paraId="57B1AE4E" w14:textId="77777777" w:rsidR="00F504D5" w:rsidRPr="00983CAC" w:rsidRDefault="00F504D5" w:rsidP="0065079F">
            <w:pPr>
              <w:rPr>
                <w:rFonts w:cstheme="minorHAnsi"/>
                <w:b/>
                <w:sz w:val="24"/>
                <w:szCs w:val="24"/>
              </w:rPr>
            </w:pPr>
          </w:p>
        </w:tc>
      </w:tr>
      <w:tr w:rsidR="00F504D5" w:rsidRPr="00983CAC" w14:paraId="52134AEA" w14:textId="77777777" w:rsidTr="005947C0">
        <w:trPr>
          <w:jc w:val="center"/>
        </w:trPr>
        <w:tc>
          <w:tcPr>
            <w:tcW w:w="9270" w:type="dxa"/>
            <w:shd w:val="clear" w:color="auto" w:fill="003DA5"/>
            <w:vAlign w:val="center"/>
          </w:tcPr>
          <w:p w14:paraId="731D9CBF" w14:textId="77777777"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14:paraId="103733BB" w14:textId="77777777" w:rsidTr="000F1D18">
        <w:trPr>
          <w:jc w:val="center"/>
        </w:trPr>
        <w:tc>
          <w:tcPr>
            <w:tcW w:w="9270" w:type="dxa"/>
          </w:tcPr>
          <w:p w14:paraId="492DD2B1" w14:textId="77777777" w:rsidR="00900F04" w:rsidRPr="002F1C1E" w:rsidRDefault="002F1C1E" w:rsidP="002F1C1E">
            <w:pPr>
              <w:rPr>
                <w:rFonts w:cstheme="minorHAnsi"/>
                <w:b/>
                <w:sz w:val="24"/>
                <w:szCs w:val="24"/>
              </w:rPr>
            </w:pPr>
            <w:r w:rsidRPr="002F1C1E">
              <w:rPr>
                <w:rFonts w:cstheme="minorHAnsi"/>
                <w:b/>
                <w:sz w:val="24"/>
                <w:szCs w:val="24"/>
              </w:rPr>
              <w:t>1.</w:t>
            </w:r>
            <w:r>
              <w:rPr>
                <w:rFonts w:cstheme="minorHAnsi"/>
                <w:b/>
                <w:sz w:val="24"/>
                <w:szCs w:val="24"/>
              </w:rPr>
              <w:t xml:space="preserve"> </w:t>
            </w:r>
            <w:r w:rsidR="00F504D5" w:rsidRPr="002F1C1E">
              <w:rPr>
                <w:rFonts w:cstheme="minorHAnsi"/>
                <w:b/>
                <w:sz w:val="24"/>
                <w:szCs w:val="24"/>
              </w:rPr>
              <w:t xml:space="preserve">Title of Project </w:t>
            </w:r>
            <w:r w:rsidR="00F504D5" w:rsidRPr="002F1C1E">
              <w:rPr>
                <w:rFonts w:cstheme="minorHAnsi"/>
                <w:sz w:val="24"/>
                <w:szCs w:val="24"/>
              </w:rPr>
              <w:t xml:space="preserve">(Limit 40 </w:t>
            </w:r>
            <w:proofErr w:type="gramStart"/>
            <w:r w:rsidR="00F504D5" w:rsidRPr="002F1C1E">
              <w:rPr>
                <w:rFonts w:cstheme="minorHAnsi"/>
                <w:sz w:val="24"/>
                <w:szCs w:val="24"/>
              </w:rPr>
              <w:t>Characters)</w:t>
            </w:r>
            <w:r w:rsidR="00900F04" w:rsidRPr="002F1C1E">
              <w:rPr>
                <w:rFonts w:cstheme="minorHAnsi"/>
                <w:b/>
                <w:sz w:val="24"/>
                <w:szCs w:val="24"/>
              </w:rPr>
              <w:t>*</w:t>
            </w:r>
            <w:proofErr w:type="gramEnd"/>
          </w:p>
          <w:p w14:paraId="7DF8A86A" w14:textId="77777777" w:rsidR="002F1C1E" w:rsidRPr="002F1C1E" w:rsidRDefault="002F1C1E" w:rsidP="002F1C1E">
            <w:pPr>
              <w:rPr>
                <w:b/>
              </w:rPr>
            </w:pPr>
          </w:p>
          <w:p w14:paraId="4761DBB9" w14:textId="77777777" w:rsidR="00EA1278" w:rsidRPr="00983CAC" w:rsidRDefault="00EA1278" w:rsidP="0065079F">
            <w:pPr>
              <w:rPr>
                <w:rFonts w:cstheme="minorHAnsi"/>
                <w:b/>
                <w:sz w:val="24"/>
                <w:szCs w:val="24"/>
              </w:rPr>
            </w:pPr>
          </w:p>
        </w:tc>
      </w:tr>
      <w:tr w:rsidR="00F504D5" w:rsidRPr="00983CAC" w14:paraId="0FD07995" w14:textId="77777777" w:rsidTr="000F1D18">
        <w:trPr>
          <w:jc w:val="center"/>
        </w:trPr>
        <w:tc>
          <w:tcPr>
            <w:tcW w:w="9270" w:type="dxa"/>
          </w:tcPr>
          <w:p w14:paraId="30C85983" w14:textId="77777777" w:rsidR="00F504D5" w:rsidRDefault="000F1D18" w:rsidP="0065079F">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w:t>
            </w:r>
            <w:proofErr w:type="gramStart"/>
            <w:r w:rsidR="00F504D5" w:rsidRPr="00983CAC">
              <w:rPr>
                <w:rFonts w:cstheme="minorHAnsi"/>
                <w:b/>
                <w:sz w:val="24"/>
                <w:szCs w:val="24"/>
              </w:rPr>
              <w:t>project?*</w:t>
            </w:r>
            <w:proofErr w:type="gramEnd"/>
            <w:r w:rsidR="00F504D5" w:rsidRPr="00983CAC">
              <w:rPr>
                <w:rFonts w:cstheme="minorHAnsi"/>
                <w:b/>
                <w:sz w:val="24"/>
                <w:szCs w:val="24"/>
              </w:rPr>
              <w:t xml:space="preserve"> </w:t>
            </w:r>
            <w:r w:rsidR="00F504D5" w:rsidRPr="00983CAC">
              <w:rPr>
                <w:rFonts w:cstheme="minorHAnsi"/>
                <w:i/>
                <w:sz w:val="24"/>
                <w:szCs w:val="24"/>
              </w:rPr>
              <w:t>Please refer to the list of eligible Academic Fields/Employment Sectors at the end of this document</w:t>
            </w:r>
            <w:r w:rsidR="00562BC3">
              <w:rPr>
                <w:rFonts w:cstheme="minorHAnsi"/>
                <w:i/>
                <w:sz w:val="24"/>
                <w:szCs w:val="24"/>
              </w:rPr>
              <w:t xml:space="preserve"> and select ONE</w:t>
            </w:r>
            <w:r w:rsidR="00F504D5" w:rsidRPr="00983CAC">
              <w:rPr>
                <w:rFonts w:cstheme="minorHAnsi"/>
                <w:i/>
                <w:sz w:val="24"/>
                <w:szCs w:val="24"/>
              </w:rPr>
              <w:t>.</w:t>
            </w:r>
          </w:p>
          <w:p w14:paraId="111EC27F" w14:textId="77777777" w:rsidR="00EA1278" w:rsidRPr="00983CAC" w:rsidRDefault="00EA1278" w:rsidP="0065079F">
            <w:pPr>
              <w:rPr>
                <w:rFonts w:cstheme="minorHAnsi"/>
                <w:b/>
                <w:sz w:val="24"/>
                <w:szCs w:val="24"/>
              </w:rPr>
            </w:pPr>
          </w:p>
          <w:p w14:paraId="641835AF" w14:textId="77777777" w:rsidR="00F504D5" w:rsidRPr="00983CAC" w:rsidRDefault="00F504D5" w:rsidP="0065079F">
            <w:pPr>
              <w:rPr>
                <w:rFonts w:cstheme="minorHAnsi"/>
                <w:b/>
                <w:sz w:val="24"/>
                <w:szCs w:val="24"/>
              </w:rPr>
            </w:pPr>
            <w:r w:rsidRPr="00983CAC">
              <w:rPr>
                <w:rFonts w:cstheme="minorHAnsi"/>
                <w:b/>
                <w:sz w:val="24"/>
                <w:szCs w:val="24"/>
              </w:rPr>
              <w:t xml:space="preserve">  </w:t>
            </w:r>
          </w:p>
        </w:tc>
      </w:tr>
      <w:tr w:rsidR="00F504D5" w:rsidRPr="00983CAC" w14:paraId="65412642" w14:textId="77777777" w:rsidTr="000F1D18">
        <w:trPr>
          <w:jc w:val="center"/>
        </w:trPr>
        <w:tc>
          <w:tcPr>
            <w:tcW w:w="9270" w:type="dxa"/>
          </w:tcPr>
          <w:p w14:paraId="4BD4F809" w14:textId="77777777" w:rsidR="00F504D5" w:rsidRDefault="000F1D18" w:rsidP="0065079F">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w:t>
            </w:r>
            <w:proofErr w:type="gramStart"/>
            <w:r w:rsidR="00F504D5" w:rsidRPr="00983CAC">
              <w:rPr>
                <w:rFonts w:cstheme="minorHAnsi"/>
                <w:b/>
                <w:sz w:val="24"/>
                <w:szCs w:val="24"/>
              </w:rPr>
              <w:t>specializations)*</w:t>
            </w:r>
            <w:proofErr w:type="gramEnd"/>
            <w:r w:rsidR="00F504D5" w:rsidRPr="00983CAC">
              <w:rPr>
                <w:rFonts w:cstheme="minorHAnsi"/>
                <w:b/>
                <w:sz w:val="24"/>
                <w:szCs w:val="24"/>
              </w:rPr>
              <w:t xml:space="preserve"> </w:t>
            </w:r>
            <w:r w:rsidR="00F504D5" w:rsidRPr="00983CAC">
              <w:rPr>
                <w:rFonts w:cstheme="minorHAnsi"/>
                <w:i/>
                <w:sz w:val="24"/>
                <w:szCs w:val="24"/>
              </w:rPr>
              <w:t xml:space="preserve">Please refer to the list of eligible Specializations </w:t>
            </w:r>
            <w:r w:rsidR="00403050">
              <w:rPr>
                <w:rFonts w:cstheme="minorHAnsi"/>
                <w:i/>
                <w:sz w:val="24"/>
                <w:szCs w:val="24"/>
              </w:rPr>
              <w:t>within each Academic Field/Employment Sector</w:t>
            </w:r>
            <w:r w:rsidR="00F504D5" w:rsidRPr="00983CAC">
              <w:rPr>
                <w:rFonts w:cstheme="minorHAnsi"/>
                <w:i/>
                <w:sz w:val="24"/>
                <w:szCs w:val="24"/>
              </w:rPr>
              <w:t xml:space="preserve"> at the end of this document.</w:t>
            </w:r>
          </w:p>
          <w:p w14:paraId="443C3FDF" w14:textId="77777777" w:rsidR="00EA1278" w:rsidRPr="00983CAC" w:rsidRDefault="00EA1278" w:rsidP="0065079F">
            <w:pPr>
              <w:rPr>
                <w:rFonts w:cstheme="minorHAnsi"/>
                <w:b/>
                <w:i/>
                <w:sz w:val="24"/>
                <w:szCs w:val="24"/>
              </w:rPr>
            </w:pPr>
          </w:p>
          <w:p w14:paraId="566B163E" w14:textId="77777777" w:rsidR="00F504D5" w:rsidRPr="00983CAC" w:rsidRDefault="00F504D5" w:rsidP="0065079F">
            <w:pPr>
              <w:rPr>
                <w:rFonts w:cstheme="minorHAnsi"/>
                <w:b/>
                <w:sz w:val="24"/>
                <w:szCs w:val="24"/>
              </w:rPr>
            </w:pPr>
          </w:p>
        </w:tc>
      </w:tr>
      <w:tr w:rsidR="00F504D5" w:rsidRPr="00983CAC" w14:paraId="0A2086D1" w14:textId="77777777" w:rsidTr="000F1D18">
        <w:trPr>
          <w:jc w:val="center"/>
        </w:trPr>
        <w:tc>
          <w:tcPr>
            <w:tcW w:w="9270" w:type="dxa"/>
          </w:tcPr>
          <w:p w14:paraId="0F6594BC" w14:textId="77777777"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Within what department of your institution will the project take place? (e.g. Program Development, Human Resources, </w:t>
            </w:r>
            <w:proofErr w:type="gramStart"/>
            <w:r w:rsidR="00F504D5" w:rsidRPr="00983CAC">
              <w:rPr>
                <w:rFonts w:cstheme="minorHAnsi"/>
                <w:b/>
                <w:sz w:val="24"/>
                <w:szCs w:val="24"/>
              </w:rPr>
              <w:t>etc.)*</w:t>
            </w:r>
            <w:proofErr w:type="gramEnd"/>
          </w:p>
          <w:p w14:paraId="4707B335" w14:textId="77777777" w:rsidR="00F504D5" w:rsidRDefault="00F504D5" w:rsidP="0065079F">
            <w:pPr>
              <w:rPr>
                <w:rFonts w:cstheme="minorHAnsi"/>
                <w:b/>
                <w:sz w:val="24"/>
                <w:szCs w:val="24"/>
              </w:rPr>
            </w:pPr>
          </w:p>
          <w:p w14:paraId="0D72D9F7" w14:textId="77777777" w:rsidR="00EA1278" w:rsidRPr="00983CAC" w:rsidRDefault="00EA1278" w:rsidP="0065079F">
            <w:pPr>
              <w:rPr>
                <w:rFonts w:cstheme="minorHAnsi"/>
                <w:b/>
                <w:sz w:val="24"/>
                <w:szCs w:val="24"/>
              </w:rPr>
            </w:pPr>
          </w:p>
        </w:tc>
      </w:tr>
      <w:tr w:rsidR="00F504D5" w:rsidRPr="00983CAC" w14:paraId="39338667" w14:textId="77777777" w:rsidTr="000F1D18">
        <w:trPr>
          <w:jc w:val="center"/>
        </w:trPr>
        <w:tc>
          <w:tcPr>
            <w:tcW w:w="9270" w:type="dxa"/>
          </w:tcPr>
          <w:p w14:paraId="1CE0A83D" w14:textId="77777777"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 xml:space="preserve">What is the issue or challenge that you are trying to address with assistance from a Fulbright </w:t>
            </w:r>
            <w:proofErr w:type="gramStart"/>
            <w:r w:rsidR="00F504D5" w:rsidRPr="00983CAC">
              <w:rPr>
                <w:rFonts w:cstheme="minorHAnsi"/>
                <w:b/>
                <w:sz w:val="24"/>
                <w:szCs w:val="24"/>
              </w:rPr>
              <w:t>Specialist?*</w:t>
            </w:r>
            <w:proofErr w:type="gramEnd"/>
            <w:r w:rsidR="00F504D5" w:rsidRPr="00983CAC">
              <w:rPr>
                <w:rFonts w:cstheme="minorHAnsi"/>
                <w:b/>
                <w:sz w:val="24"/>
                <w:szCs w:val="24"/>
              </w:rPr>
              <w:t xml:space="preserve"> (Limit of 500 words)</w:t>
            </w:r>
          </w:p>
          <w:p w14:paraId="71A2FB5B" w14:textId="77777777" w:rsidR="00F504D5" w:rsidRDefault="00F504D5" w:rsidP="0065079F">
            <w:pPr>
              <w:rPr>
                <w:rFonts w:cstheme="minorHAnsi"/>
                <w:b/>
                <w:sz w:val="24"/>
                <w:szCs w:val="24"/>
              </w:rPr>
            </w:pPr>
          </w:p>
          <w:p w14:paraId="1491D20A" w14:textId="77777777" w:rsidR="006809F0" w:rsidRPr="00983CAC" w:rsidRDefault="006809F0" w:rsidP="0065079F">
            <w:pPr>
              <w:rPr>
                <w:rFonts w:cstheme="minorHAnsi"/>
                <w:b/>
                <w:sz w:val="24"/>
                <w:szCs w:val="24"/>
              </w:rPr>
            </w:pPr>
          </w:p>
        </w:tc>
      </w:tr>
      <w:tr w:rsidR="00F504D5" w:rsidRPr="00983CAC" w14:paraId="08B761F8" w14:textId="77777777" w:rsidTr="000F1D18">
        <w:trPr>
          <w:jc w:val="center"/>
        </w:trPr>
        <w:tc>
          <w:tcPr>
            <w:tcW w:w="9270" w:type="dxa"/>
          </w:tcPr>
          <w:p w14:paraId="08B7DCD0" w14:textId="77777777"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 xml:space="preserve">What are the primary objectives that you aim to achieve with the Fulbright </w:t>
            </w:r>
            <w:proofErr w:type="gramStart"/>
            <w:r w:rsidR="00F504D5" w:rsidRPr="00983CAC">
              <w:rPr>
                <w:rFonts w:cstheme="minorHAnsi"/>
                <w:b/>
                <w:sz w:val="24"/>
                <w:szCs w:val="24"/>
              </w:rPr>
              <w:t>Specialist?*</w:t>
            </w:r>
            <w:proofErr w:type="gramEnd"/>
          </w:p>
          <w:p w14:paraId="109EBE4E"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14:paraId="34F7664B" w14:textId="77777777" w:rsidR="00F504D5" w:rsidRPr="00983CAC" w:rsidRDefault="00F504D5" w:rsidP="0065079F">
            <w:pPr>
              <w:pStyle w:val="TableParagraph"/>
              <w:ind w:left="90"/>
              <w:rPr>
                <w:rFonts w:asciiTheme="minorHAnsi" w:hAnsiTheme="minorHAnsi" w:cstheme="minorHAnsi"/>
                <w:b/>
                <w:sz w:val="24"/>
                <w:szCs w:val="24"/>
              </w:rPr>
            </w:pPr>
          </w:p>
          <w:p w14:paraId="121C0851"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14:paraId="5877C053" w14:textId="77777777" w:rsidR="00F504D5" w:rsidRPr="00983CAC" w:rsidRDefault="00F504D5" w:rsidP="0065079F">
            <w:pPr>
              <w:pStyle w:val="TableParagraph"/>
              <w:ind w:left="90"/>
              <w:rPr>
                <w:rFonts w:asciiTheme="minorHAnsi" w:hAnsiTheme="minorHAnsi" w:cstheme="minorHAnsi"/>
                <w:b/>
                <w:sz w:val="24"/>
                <w:szCs w:val="24"/>
              </w:rPr>
            </w:pPr>
          </w:p>
          <w:p w14:paraId="051A1323"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14:paraId="545CD72B" w14:textId="77777777" w:rsidR="00F504D5" w:rsidRPr="00983CAC" w:rsidRDefault="00F504D5" w:rsidP="0065079F">
            <w:pPr>
              <w:rPr>
                <w:rFonts w:cstheme="minorHAnsi"/>
                <w:b/>
                <w:sz w:val="24"/>
                <w:szCs w:val="24"/>
              </w:rPr>
            </w:pPr>
          </w:p>
        </w:tc>
      </w:tr>
      <w:tr w:rsidR="00F504D5" w:rsidRPr="00983CAC" w14:paraId="2EEA13B3" w14:textId="77777777" w:rsidTr="000F1D18">
        <w:trPr>
          <w:jc w:val="center"/>
        </w:trPr>
        <w:tc>
          <w:tcPr>
            <w:tcW w:w="9270" w:type="dxa"/>
          </w:tcPr>
          <w:p w14:paraId="7E36164C" w14:textId="77777777"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lastRenderedPageBreak/>
              <w:t xml:space="preserve">7. </w:t>
            </w:r>
            <w:r w:rsidR="00F504D5" w:rsidRPr="00983CAC">
              <w:rPr>
                <w:rFonts w:cstheme="minorHAnsi"/>
                <w:b/>
                <w:sz w:val="24"/>
                <w:szCs w:val="24"/>
                <w:shd w:val="clear" w:color="auto" w:fill="FCFCFC"/>
              </w:rPr>
              <w:t>Please provide a brief description of the proposed project activities, including a list of specific tasks that the Fulbright Specialist would carry out during his/her time with your institution. Please also include the type of individuals or audience that the Specialist would be working with (e.g. faculty/professionals, students, government officials, etc.</w:t>
            </w:r>
            <w:proofErr w:type="gramStart"/>
            <w:r w:rsidR="00F504D5" w:rsidRPr="00983CAC">
              <w:rPr>
                <w:rFonts w:cstheme="minorHAnsi"/>
                <w:b/>
                <w:sz w:val="24"/>
                <w:szCs w:val="24"/>
                <w:shd w:val="clear" w:color="auto" w:fill="FCFCFC"/>
              </w:rPr>
              <w:t>).*</w:t>
            </w:r>
            <w:proofErr w:type="gramEnd"/>
            <w:r w:rsidR="00F504D5" w:rsidRPr="00983CAC">
              <w:rPr>
                <w:rFonts w:cstheme="minorHAnsi"/>
                <w:b/>
                <w:sz w:val="24"/>
                <w:szCs w:val="24"/>
                <w:shd w:val="clear" w:color="auto" w:fill="FCFCFC"/>
              </w:rPr>
              <w:t xml:space="preserve"> </w:t>
            </w:r>
            <w:r w:rsidR="00F504D5" w:rsidRPr="00983CAC">
              <w:rPr>
                <w:rFonts w:cstheme="minorHAnsi"/>
                <w:sz w:val="24"/>
                <w:szCs w:val="24"/>
                <w:shd w:val="clear" w:color="auto" w:fill="FCFCFC"/>
              </w:rPr>
              <w:t>(Limit of 1000 Words)</w:t>
            </w:r>
          </w:p>
          <w:p w14:paraId="7C024C14" w14:textId="77777777" w:rsidR="00F504D5" w:rsidRDefault="00F504D5" w:rsidP="0065079F">
            <w:pPr>
              <w:rPr>
                <w:rFonts w:cstheme="minorHAnsi"/>
                <w:b/>
                <w:sz w:val="24"/>
                <w:szCs w:val="24"/>
              </w:rPr>
            </w:pPr>
          </w:p>
          <w:p w14:paraId="7F2D9FCF" w14:textId="77777777" w:rsidR="006809F0" w:rsidRDefault="006809F0" w:rsidP="0065079F">
            <w:pPr>
              <w:rPr>
                <w:rFonts w:cstheme="minorHAnsi"/>
                <w:b/>
                <w:sz w:val="24"/>
                <w:szCs w:val="24"/>
              </w:rPr>
            </w:pPr>
          </w:p>
          <w:p w14:paraId="1458D4D8" w14:textId="77777777" w:rsidR="004747E0" w:rsidRPr="00983CAC" w:rsidRDefault="004747E0" w:rsidP="0065079F">
            <w:pPr>
              <w:rPr>
                <w:rFonts w:cstheme="minorHAnsi"/>
                <w:b/>
                <w:sz w:val="24"/>
                <w:szCs w:val="24"/>
              </w:rPr>
            </w:pPr>
          </w:p>
        </w:tc>
      </w:tr>
      <w:tr w:rsidR="00F504D5" w:rsidRPr="00983CAC" w14:paraId="14B026DA" w14:textId="77777777" w:rsidTr="000F1D18">
        <w:trPr>
          <w:jc w:val="center"/>
        </w:trPr>
        <w:tc>
          <w:tcPr>
            <w:tcW w:w="9270" w:type="dxa"/>
          </w:tcPr>
          <w:p w14:paraId="65027A77" w14:textId="77777777"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his/her host institution following the return of the Fulbright Specialist to the </w:t>
            </w:r>
            <w:proofErr w:type="gramStart"/>
            <w:r w:rsidR="00F504D5" w:rsidRPr="00983CAC">
              <w:rPr>
                <w:rFonts w:cstheme="minorHAnsi"/>
                <w:b/>
                <w:sz w:val="24"/>
                <w:szCs w:val="24"/>
                <w:shd w:val="clear" w:color="auto" w:fill="FCFCFC"/>
              </w:rPr>
              <w:t>U.S.?*</w:t>
            </w:r>
            <w:proofErr w:type="gramEnd"/>
            <w:r w:rsidR="00F504D5" w:rsidRPr="00983CAC">
              <w:rPr>
                <w:rFonts w:cstheme="minorHAnsi"/>
                <w:b/>
                <w:sz w:val="24"/>
                <w:szCs w:val="24"/>
                <w:shd w:val="clear" w:color="auto" w:fill="FCFCFC"/>
              </w:rPr>
              <w:t xml:space="preserve"> </w:t>
            </w:r>
            <w:r w:rsidR="00F504D5" w:rsidRPr="00983CAC">
              <w:rPr>
                <w:rFonts w:cstheme="minorHAnsi"/>
                <w:sz w:val="24"/>
                <w:szCs w:val="24"/>
                <w:shd w:val="clear" w:color="auto" w:fill="FCFCFC"/>
              </w:rPr>
              <w:t>(Limit of 500 words)</w:t>
            </w:r>
          </w:p>
          <w:p w14:paraId="2B21092A" w14:textId="77777777" w:rsidR="00F504D5" w:rsidRDefault="00F504D5" w:rsidP="0065079F">
            <w:pPr>
              <w:rPr>
                <w:rFonts w:cstheme="minorHAnsi"/>
                <w:b/>
                <w:sz w:val="24"/>
                <w:szCs w:val="24"/>
              </w:rPr>
            </w:pPr>
          </w:p>
          <w:p w14:paraId="2D69533F" w14:textId="77777777" w:rsidR="004747E0" w:rsidRDefault="004747E0" w:rsidP="0065079F">
            <w:pPr>
              <w:rPr>
                <w:rFonts w:cstheme="minorHAnsi"/>
                <w:b/>
                <w:sz w:val="24"/>
                <w:szCs w:val="24"/>
              </w:rPr>
            </w:pPr>
          </w:p>
          <w:p w14:paraId="3CAB5A33" w14:textId="77777777" w:rsidR="004747E0" w:rsidRPr="00983CAC" w:rsidRDefault="004747E0" w:rsidP="0065079F">
            <w:pPr>
              <w:rPr>
                <w:rFonts w:cstheme="minorHAnsi"/>
                <w:b/>
                <w:sz w:val="24"/>
                <w:szCs w:val="24"/>
              </w:rPr>
            </w:pPr>
          </w:p>
        </w:tc>
      </w:tr>
      <w:tr w:rsidR="00F504D5" w:rsidRPr="00983CAC" w14:paraId="5F136490" w14:textId="77777777" w:rsidTr="005947C0">
        <w:trPr>
          <w:jc w:val="center"/>
        </w:trPr>
        <w:tc>
          <w:tcPr>
            <w:tcW w:w="9270" w:type="dxa"/>
            <w:shd w:val="clear" w:color="auto" w:fill="8EAADB"/>
            <w:vAlign w:val="center"/>
          </w:tcPr>
          <w:p w14:paraId="44CF483F" w14:textId="77777777" w:rsidR="00F504D5" w:rsidRPr="00983CAC" w:rsidRDefault="00F504D5" w:rsidP="00FD25FF">
            <w:pPr>
              <w:rPr>
                <w:rFonts w:cstheme="minorHAnsi"/>
                <w:b/>
                <w:sz w:val="24"/>
                <w:szCs w:val="24"/>
              </w:rPr>
            </w:pPr>
            <w:r w:rsidRPr="00983CAC">
              <w:rPr>
                <w:rFonts w:cstheme="minorHAnsi"/>
                <w:b/>
                <w:color w:val="FFFFFF" w:themeColor="background1"/>
                <w:sz w:val="24"/>
                <w:szCs w:val="24"/>
              </w:rPr>
              <w:t>Locations</w:t>
            </w:r>
          </w:p>
        </w:tc>
      </w:tr>
      <w:tr w:rsidR="00F504D5" w:rsidRPr="00983CAC" w14:paraId="3B2692E9" w14:textId="77777777" w:rsidTr="000F1D18">
        <w:trPr>
          <w:jc w:val="center"/>
        </w:trPr>
        <w:tc>
          <w:tcPr>
            <w:tcW w:w="9270" w:type="dxa"/>
            <w:vAlign w:val="center"/>
          </w:tcPr>
          <w:p w14:paraId="0605D3B0" w14:textId="77777777" w:rsidR="00F504D5" w:rsidRPr="00EA1278" w:rsidRDefault="00F504D5" w:rsidP="0065079F">
            <w:pPr>
              <w:rPr>
                <w:rFonts w:cstheme="minorHAnsi"/>
                <w:i/>
                <w:sz w:val="24"/>
                <w:szCs w:val="24"/>
              </w:rPr>
            </w:pPr>
            <w:r w:rsidRPr="00EA1278">
              <w:rPr>
                <w:rFonts w:cstheme="minorHAnsi"/>
                <w:i/>
                <w:sz w:val="24"/>
                <w:szCs w:val="24"/>
              </w:rPr>
              <w:t xml:space="preserve">Please list the location(s) where the Fulbright Specialist would conduct their work (e.g. the primary location of your institution, multiple sites around the country, etc.). Please be specific and include the exact addresses where </w:t>
            </w:r>
            <w:proofErr w:type="gramStart"/>
            <w:r w:rsidRPr="00EA1278">
              <w:rPr>
                <w:rFonts w:cstheme="minorHAnsi"/>
                <w:i/>
                <w:sz w:val="24"/>
                <w:szCs w:val="24"/>
              </w:rPr>
              <w:t>the majority of</w:t>
            </w:r>
            <w:proofErr w:type="gramEnd"/>
            <w:r w:rsidRPr="00EA1278">
              <w:rPr>
                <w:rFonts w:cstheme="minorHAnsi"/>
                <w:i/>
                <w:sz w:val="24"/>
                <w:szCs w:val="24"/>
              </w:rPr>
              <w:t xml:space="preserve"> work will occur. </w:t>
            </w:r>
            <w:proofErr w:type="gramStart"/>
            <w:r w:rsidRPr="00EA1278">
              <w:rPr>
                <w:rFonts w:cstheme="minorHAnsi"/>
                <w:i/>
                <w:sz w:val="24"/>
                <w:szCs w:val="24"/>
              </w:rPr>
              <w:t>With the exception of</w:t>
            </w:r>
            <w:proofErr w:type="gramEnd"/>
            <w:r w:rsidRPr="00EA1278">
              <w:rPr>
                <w:rFonts w:cstheme="minorHAnsi"/>
                <w:i/>
                <w:sz w:val="24"/>
                <w:szCs w:val="24"/>
              </w:rPr>
              <w:t xml:space="preserve"> projects falling under a trilateral grant initiative, Fulbright Specialist projects are restricted to one country. All project activities must take place in the country requesting the project. If the project will take place in multiple locati</w:t>
            </w:r>
            <w:r w:rsidR="00EA1278" w:rsidRPr="00EA1278">
              <w:rPr>
                <w:rFonts w:cstheme="minorHAnsi"/>
                <w:i/>
                <w:sz w:val="24"/>
                <w:szCs w:val="24"/>
              </w:rPr>
              <w:t>ons, please provide the requested information for each location.</w:t>
            </w:r>
          </w:p>
          <w:p w14:paraId="2896C594" w14:textId="77777777" w:rsidR="00E0219E" w:rsidRPr="00983CAC" w:rsidRDefault="00E0219E" w:rsidP="0065079F">
            <w:pPr>
              <w:rPr>
                <w:rFonts w:cstheme="minorHAnsi"/>
                <w:sz w:val="24"/>
                <w:szCs w:val="24"/>
              </w:rPr>
            </w:pPr>
          </w:p>
        </w:tc>
      </w:tr>
      <w:tr w:rsidR="00F504D5" w:rsidRPr="00983CAC" w14:paraId="36407F38" w14:textId="77777777" w:rsidTr="000F1D18">
        <w:trPr>
          <w:jc w:val="center"/>
        </w:trPr>
        <w:tc>
          <w:tcPr>
            <w:tcW w:w="9270" w:type="dxa"/>
          </w:tcPr>
          <w:p w14:paraId="51DECDCF" w14:textId="77777777" w:rsidR="00F504D5" w:rsidRPr="00E74081" w:rsidRDefault="00E74081" w:rsidP="00E74081">
            <w:pPr>
              <w:rPr>
                <w:rFonts w:cstheme="minorHAnsi"/>
                <w:b/>
                <w:sz w:val="24"/>
                <w:szCs w:val="24"/>
              </w:rPr>
            </w:pPr>
            <w:r w:rsidRPr="00E74081">
              <w:rPr>
                <w:rFonts w:cstheme="minorHAnsi"/>
                <w:b/>
                <w:sz w:val="24"/>
                <w:szCs w:val="24"/>
              </w:rPr>
              <w:t>1.</w:t>
            </w:r>
            <w:r>
              <w:rPr>
                <w:rFonts w:cstheme="minorHAnsi"/>
                <w:b/>
                <w:sz w:val="24"/>
                <w:szCs w:val="24"/>
              </w:rPr>
              <w:t xml:space="preserve"> </w:t>
            </w:r>
            <w:r w:rsidR="00E0219E" w:rsidRPr="00E74081">
              <w:rPr>
                <w:rFonts w:cstheme="minorHAnsi"/>
                <w:b/>
                <w:sz w:val="24"/>
                <w:szCs w:val="24"/>
              </w:rPr>
              <w:t>Location 1 Name*</w:t>
            </w:r>
          </w:p>
          <w:p w14:paraId="6B8A5DE1" w14:textId="77777777" w:rsidR="00E0219E" w:rsidRPr="00983CAC" w:rsidRDefault="00E0219E" w:rsidP="0065079F">
            <w:pPr>
              <w:rPr>
                <w:rFonts w:cstheme="minorHAnsi"/>
                <w:b/>
                <w:sz w:val="24"/>
                <w:szCs w:val="24"/>
              </w:rPr>
            </w:pPr>
          </w:p>
        </w:tc>
      </w:tr>
      <w:tr w:rsidR="00F504D5" w:rsidRPr="00983CAC" w14:paraId="10F3D3A6" w14:textId="77777777" w:rsidTr="000F1D18">
        <w:trPr>
          <w:trHeight w:val="170"/>
          <w:jc w:val="center"/>
        </w:trPr>
        <w:tc>
          <w:tcPr>
            <w:tcW w:w="9270" w:type="dxa"/>
          </w:tcPr>
          <w:p w14:paraId="635D5232" w14:textId="77777777"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 xml:space="preserve">(Street, City, State/Province, Country, Postal </w:t>
            </w:r>
            <w:proofErr w:type="gramStart"/>
            <w:r w:rsidR="00F504D5" w:rsidRPr="00EA1278">
              <w:rPr>
                <w:rFonts w:cstheme="minorHAnsi"/>
                <w:sz w:val="24"/>
                <w:szCs w:val="24"/>
              </w:rPr>
              <w:t>Code)*</w:t>
            </w:r>
            <w:proofErr w:type="gramEnd"/>
          </w:p>
          <w:p w14:paraId="0E27339D" w14:textId="77777777" w:rsidR="00F504D5" w:rsidRPr="00983CAC" w:rsidRDefault="00F504D5" w:rsidP="0065079F">
            <w:pPr>
              <w:rPr>
                <w:rFonts w:cstheme="minorHAnsi"/>
                <w:b/>
                <w:sz w:val="24"/>
                <w:szCs w:val="24"/>
              </w:rPr>
            </w:pPr>
          </w:p>
        </w:tc>
      </w:tr>
      <w:tr w:rsidR="00F504D5" w:rsidRPr="00983CAC" w14:paraId="5B3B2C4D" w14:textId="77777777" w:rsidTr="000F1D18">
        <w:trPr>
          <w:jc w:val="center"/>
        </w:trPr>
        <w:tc>
          <w:tcPr>
            <w:tcW w:w="9270" w:type="dxa"/>
          </w:tcPr>
          <w:p w14:paraId="750B30F6" w14:textId="77777777"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14:paraId="49624D45" w14:textId="77777777" w:rsidR="00F504D5" w:rsidRPr="00983CAC" w:rsidRDefault="00F504D5" w:rsidP="0065079F">
            <w:pPr>
              <w:rPr>
                <w:rFonts w:cstheme="minorHAnsi"/>
                <w:b/>
                <w:sz w:val="24"/>
                <w:szCs w:val="24"/>
              </w:rPr>
            </w:pPr>
          </w:p>
        </w:tc>
      </w:tr>
      <w:tr w:rsidR="00F504D5" w:rsidRPr="00983CAC" w14:paraId="2AD4539F" w14:textId="77777777" w:rsidTr="000F1D18">
        <w:trPr>
          <w:trHeight w:val="512"/>
          <w:jc w:val="center"/>
        </w:trPr>
        <w:tc>
          <w:tcPr>
            <w:tcW w:w="9270" w:type="dxa"/>
          </w:tcPr>
          <w:p w14:paraId="081F76D2" w14:textId="77777777"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14:paraId="3A1DF888" w14:textId="77777777" w:rsidR="00F504D5" w:rsidRPr="00983CAC" w:rsidRDefault="00F504D5" w:rsidP="0065079F">
            <w:pPr>
              <w:ind w:left="90"/>
              <w:contextualSpacing/>
              <w:rPr>
                <w:rFonts w:cstheme="minorHAnsi"/>
                <w:b/>
                <w:sz w:val="24"/>
                <w:szCs w:val="24"/>
              </w:rPr>
            </w:pPr>
          </w:p>
        </w:tc>
      </w:tr>
      <w:tr w:rsidR="00F504D5" w:rsidRPr="00983CAC" w14:paraId="36607DCB" w14:textId="77777777" w:rsidTr="005947C0">
        <w:trPr>
          <w:jc w:val="center"/>
        </w:trPr>
        <w:tc>
          <w:tcPr>
            <w:tcW w:w="9270" w:type="dxa"/>
            <w:shd w:val="clear" w:color="auto" w:fill="003DA5"/>
            <w:vAlign w:val="center"/>
          </w:tcPr>
          <w:p w14:paraId="2E98C8EA" w14:textId="77777777"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D56AE3" w:rsidRPr="00983CAC" w14:paraId="3326F9B5" w14:textId="77777777" w:rsidTr="007E0114">
        <w:trPr>
          <w:jc w:val="center"/>
        </w:trPr>
        <w:tc>
          <w:tcPr>
            <w:tcW w:w="9270" w:type="dxa"/>
            <w:vAlign w:val="center"/>
          </w:tcPr>
          <w:p w14:paraId="2EC6A4D9" w14:textId="77777777" w:rsidR="00D56AE3" w:rsidRPr="00EA1278" w:rsidRDefault="00D56AE3" w:rsidP="00D56AE3">
            <w:pPr>
              <w:shd w:val="clear" w:color="auto" w:fill="FCFCFC"/>
              <w:rPr>
                <w:rFonts w:eastAsia="Times New Roman" w:cstheme="minorHAnsi"/>
                <w:i/>
                <w:sz w:val="24"/>
                <w:szCs w:val="24"/>
              </w:rPr>
            </w:pPr>
            <w:r w:rsidRPr="00EA1278">
              <w:rPr>
                <w:rFonts w:eastAsia="Times New Roman" w:cstheme="minorHAnsi"/>
                <w:i/>
                <w:sz w:val="24"/>
                <w:szCs w:val="24"/>
              </w:rPr>
              <w:t>In general, all projects designed by host institutions must adhere to the below eligibility requirements.</w:t>
            </w:r>
          </w:p>
          <w:p w14:paraId="15AED2FB" w14:textId="77777777" w:rsidR="00D56AE3" w:rsidRPr="00EA1278" w:rsidRDefault="00D56AE3" w:rsidP="00D56AE3">
            <w:pPr>
              <w:shd w:val="clear" w:color="auto" w:fill="FCFCFC"/>
              <w:rPr>
                <w:rFonts w:eastAsia="Times New Roman" w:cstheme="minorHAnsi"/>
                <w:i/>
                <w:sz w:val="24"/>
                <w:szCs w:val="24"/>
              </w:rPr>
            </w:pPr>
          </w:p>
          <w:p w14:paraId="6EE098DC" w14:textId="1068BF03" w:rsidR="00D56AE3" w:rsidRPr="00EA1278" w:rsidRDefault="00D56AE3" w:rsidP="00D56AE3">
            <w:pPr>
              <w:shd w:val="clear" w:color="auto" w:fill="FCFCFC"/>
              <w:rPr>
                <w:rFonts w:eastAsia="Times New Roman" w:cstheme="minorHAnsi"/>
                <w:i/>
                <w:sz w:val="24"/>
                <w:szCs w:val="24"/>
              </w:rPr>
            </w:pPr>
            <w:r w:rsidRPr="00EC25A6">
              <w:rPr>
                <w:rFonts w:eastAsia="Times New Roman" w:cstheme="minorHAnsi"/>
                <w:b/>
                <w:bCs/>
                <w:i/>
                <w:sz w:val="24"/>
                <w:szCs w:val="24"/>
              </w:rPr>
              <w:t>Length of project:</w:t>
            </w:r>
            <w:r w:rsidRPr="00EC25A6">
              <w:rPr>
                <w:rFonts w:eastAsia="Times New Roman" w:cstheme="minorHAnsi"/>
                <w:i/>
                <w:sz w:val="24"/>
                <w:szCs w:val="24"/>
              </w:rPr>
              <w:t> The length of a Fulbright Specialist project must be 14</w:t>
            </w:r>
            <w:r w:rsidR="0024701F">
              <w:rPr>
                <w:rFonts w:eastAsia="Times New Roman" w:cstheme="minorHAnsi"/>
                <w:i/>
                <w:sz w:val="24"/>
                <w:szCs w:val="24"/>
              </w:rPr>
              <w:t>, 21, or 28</w:t>
            </w:r>
            <w:r w:rsidRPr="00EC25A6">
              <w:rPr>
                <w:rFonts w:eastAsia="Times New Roman" w:cstheme="minorHAnsi"/>
                <w:i/>
                <w:sz w:val="24"/>
                <w:szCs w:val="24"/>
              </w:rPr>
              <w:t xml:space="preserve"> days, including travel days, weekends, and holidays.</w:t>
            </w:r>
          </w:p>
          <w:p w14:paraId="39551A2C" w14:textId="77777777" w:rsidR="00D56AE3" w:rsidRPr="00EA1278" w:rsidRDefault="00D56AE3" w:rsidP="00D56AE3">
            <w:pPr>
              <w:shd w:val="clear" w:color="auto" w:fill="FCFCFC"/>
              <w:rPr>
                <w:rFonts w:eastAsia="Times New Roman" w:cstheme="minorHAnsi"/>
                <w:i/>
                <w:sz w:val="24"/>
                <w:szCs w:val="24"/>
              </w:rPr>
            </w:pPr>
          </w:p>
          <w:p w14:paraId="10D9D331" w14:textId="08CCD95A" w:rsidR="0042122E" w:rsidRPr="0024612F" w:rsidRDefault="00D56AE3" w:rsidP="0042122E">
            <w:pPr>
              <w:shd w:val="clear" w:color="auto" w:fill="FCFCFC"/>
              <w:rPr>
                <w:rFonts w:eastAsia="Times New Roman" w:cstheme="minorHAnsi"/>
                <w:b/>
                <w:sz w:val="24"/>
                <w:szCs w:val="24"/>
              </w:rPr>
            </w:pPr>
            <w:r w:rsidRPr="00EA1278">
              <w:rPr>
                <w:rFonts w:eastAsia="Times New Roman" w:cstheme="minorHAnsi"/>
                <w:b/>
                <w:bCs/>
                <w:i/>
                <w:sz w:val="24"/>
                <w:szCs w:val="24"/>
              </w:rPr>
              <w:lastRenderedPageBreak/>
              <w:t>Multi-Visit (Serial) projects:</w:t>
            </w:r>
            <w:r w:rsidRPr="00EA1278">
              <w:rPr>
                <w:rFonts w:eastAsia="Times New Roman" w:cstheme="minorHAnsi"/>
                <w:i/>
                <w:sz w:val="24"/>
                <w:szCs w:val="24"/>
              </w:rPr>
              <w:t> </w:t>
            </w:r>
            <w:r w:rsidR="0042122E">
              <w:rPr>
                <w:rFonts w:eastAsia="Times New Roman" w:cstheme="minorHAnsi"/>
                <w:i/>
                <w:sz w:val="24"/>
                <w:szCs w:val="24"/>
              </w:rPr>
              <w:t>Not applicable to the PVCD opportunity</w:t>
            </w:r>
          </w:p>
          <w:p w14:paraId="667860D0" w14:textId="57CB5B79" w:rsidR="00D56AE3" w:rsidRPr="0024612F" w:rsidRDefault="00D56AE3" w:rsidP="00D56AE3">
            <w:pPr>
              <w:shd w:val="clear" w:color="auto" w:fill="FCFCFC"/>
              <w:rPr>
                <w:rFonts w:eastAsia="Times New Roman" w:cstheme="minorHAnsi"/>
                <w:b/>
                <w:sz w:val="24"/>
                <w:szCs w:val="24"/>
              </w:rPr>
            </w:pPr>
          </w:p>
        </w:tc>
      </w:tr>
      <w:tr w:rsidR="00F504D5" w:rsidRPr="00983CAC" w14:paraId="0FB71D45" w14:textId="77777777" w:rsidTr="000F1D18">
        <w:trPr>
          <w:jc w:val="center"/>
        </w:trPr>
        <w:tc>
          <w:tcPr>
            <w:tcW w:w="9270" w:type="dxa"/>
          </w:tcPr>
          <w:p w14:paraId="79466F0A" w14:textId="77777777" w:rsidR="00F504D5" w:rsidRDefault="0024612F" w:rsidP="000F4E33">
            <w:pPr>
              <w:shd w:val="clear" w:color="auto" w:fill="FCFCFC"/>
              <w:rPr>
                <w:rFonts w:eastAsia="Times New Roman" w:cstheme="minorHAnsi"/>
                <w:b/>
                <w:sz w:val="24"/>
                <w:szCs w:val="24"/>
              </w:rPr>
            </w:pPr>
            <w:r w:rsidRPr="0024612F">
              <w:rPr>
                <w:rFonts w:eastAsia="Times New Roman" w:cstheme="minorHAnsi"/>
                <w:b/>
                <w:sz w:val="24"/>
                <w:szCs w:val="24"/>
              </w:rPr>
              <w:lastRenderedPageBreak/>
              <w:t>1.</w:t>
            </w:r>
            <w:r>
              <w:rPr>
                <w:rFonts w:eastAsia="Times New Roman" w:cstheme="minorHAnsi"/>
                <w:b/>
                <w:sz w:val="24"/>
                <w:szCs w:val="24"/>
              </w:rPr>
              <w:t xml:space="preserve"> </w:t>
            </w:r>
            <w:r w:rsidR="00834D72">
              <w:rPr>
                <w:rFonts w:eastAsia="Times New Roman" w:cstheme="minorHAnsi"/>
                <w:b/>
                <w:sz w:val="24"/>
                <w:szCs w:val="24"/>
              </w:rPr>
              <w:t xml:space="preserve">Is this a </w:t>
            </w:r>
            <w:proofErr w:type="gramStart"/>
            <w:r w:rsidR="00834D72">
              <w:rPr>
                <w:rFonts w:eastAsia="Times New Roman" w:cstheme="minorHAnsi"/>
                <w:b/>
                <w:sz w:val="24"/>
                <w:szCs w:val="24"/>
              </w:rPr>
              <w:t>Multi-Visit</w:t>
            </w:r>
            <w:proofErr w:type="gramEnd"/>
            <w:r w:rsidR="00F504D5" w:rsidRPr="0024612F">
              <w:rPr>
                <w:rFonts w:eastAsia="Times New Roman" w:cstheme="minorHAnsi"/>
                <w:b/>
                <w:sz w:val="24"/>
                <w:szCs w:val="24"/>
              </w:rPr>
              <w:t xml:space="preserve"> project? </w:t>
            </w:r>
          </w:p>
          <w:p w14:paraId="1E1ECE1E" w14:textId="77777777" w:rsidR="004F2AAC" w:rsidRPr="0024612F" w:rsidRDefault="004F2AAC" w:rsidP="000F4E33">
            <w:pPr>
              <w:shd w:val="clear" w:color="auto" w:fill="FCFCFC"/>
              <w:rPr>
                <w:rFonts w:eastAsia="Times New Roman" w:cstheme="minorHAnsi"/>
                <w:b/>
                <w:sz w:val="24"/>
                <w:szCs w:val="24"/>
              </w:rPr>
            </w:pPr>
          </w:p>
          <w:p w14:paraId="1ED61590" w14:textId="6DB332E1" w:rsidR="00F504D5" w:rsidRDefault="00000000" w:rsidP="000F1D18">
            <w:pPr>
              <w:rPr>
                <w:rFonts w:cstheme="minorHAnsi"/>
                <w:b/>
                <w:sz w:val="24"/>
                <w:szCs w:val="20"/>
              </w:rPr>
            </w:pPr>
            <w:sdt>
              <w:sdtPr>
                <w:rPr>
                  <w:rFonts w:cstheme="minorHAnsi"/>
                  <w:b/>
                  <w:sz w:val="24"/>
                  <w:szCs w:val="20"/>
                </w:rPr>
                <w:id w:val="1532530172"/>
                <w14:checkbox>
                  <w14:checked w14:val="0"/>
                  <w14:checkedState w14:val="2612" w14:font="MS Gothic"/>
                  <w14:uncheckedState w14:val="2610" w14:font="MS Gothic"/>
                </w14:checkbox>
              </w:sdt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Yes  </w:t>
            </w:r>
            <w:sdt>
              <w:sdtPr>
                <w:rPr>
                  <w:rFonts w:cstheme="minorHAnsi"/>
                  <w:b/>
                  <w:sz w:val="24"/>
                  <w:szCs w:val="20"/>
                  <w:highlight w:val="yellow"/>
                </w:rPr>
                <w:id w:val="845290632"/>
                <w14:checkbox>
                  <w14:checked w14:val="1"/>
                  <w14:checkedState w14:val="2612" w14:font="MS Gothic"/>
                  <w14:uncheckedState w14:val="2610" w14:font="MS Gothic"/>
                </w14:checkbox>
              </w:sdtPr>
              <w:sdtContent>
                <w:r w:rsidR="0042122E" w:rsidRPr="0042122E">
                  <w:rPr>
                    <w:rFonts w:ascii="MS Gothic" w:eastAsia="MS Gothic" w:hAnsi="MS Gothic" w:cstheme="minorHAnsi" w:hint="eastAsia"/>
                    <w:b/>
                    <w:sz w:val="24"/>
                    <w:szCs w:val="20"/>
                    <w:highlight w:val="yellow"/>
                  </w:rPr>
                  <w:t>☒</w:t>
                </w:r>
              </w:sdtContent>
            </w:sdt>
            <w:r w:rsidR="003F4869" w:rsidRPr="0042122E">
              <w:rPr>
                <w:rFonts w:cstheme="minorHAnsi"/>
                <w:b/>
                <w:sz w:val="24"/>
                <w:szCs w:val="20"/>
                <w:highlight w:val="yellow"/>
              </w:rPr>
              <w:t xml:space="preserve"> No</w:t>
            </w:r>
          </w:p>
          <w:p w14:paraId="160605CA" w14:textId="77777777" w:rsidR="004F2AAC" w:rsidRDefault="004F2AAC" w:rsidP="000F1D18">
            <w:pPr>
              <w:rPr>
                <w:rFonts w:cstheme="minorHAnsi"/>
                <w:b/>
                <w:sz w:val="24"/>
                <w:szCs w:val="20"/>
              </w:rPr>
            </w:pPr>
          </w:p>
          <w:p w14:paraId="6F36430C" w14:textId="77777777" w:rsidR="004F2AAC" w:rsidRPr="00983CAC" w:rsidRDefault="004F2AAC" w:rsidP="000F1D18">
            <w:pPr>
              <w:rPr>
                <w:rFonts w:cstheme="minorHAnsi"/>
                <w:b/>
                <w:sz w:val="24"/>
                <w:szCs w:val="20"/>
              </w:rPr>
            </w:pPr>
          </w:p>
        </w:tc>
      </w:tr>
      <w:tr w:rsidR="00F504D5" w:rsidRPr="00983CAC" w14:paraId="0B38E9FF" w14:textId="77777777" w:rsidTr="005947C0">
        <w:trPr>
          <w:jc w:val="center"/>
        </w:trPr>
        <w:tc>
          <w:tcPr>
            <w:tcW w:w="9270" w:type="dxa"/>
            <w:shd w:val="clear" w:color="auto" w:fill="8EAADB"/>
            <w:vAlign w:val="center"/>
          </w:tcPr>
          <w:p w14:paraId="7EEAA7EB" w14:textId="4DDF1775" w:rsidR="00F504D5" w:rsidRPr="00983CAC" w:rsidRDefault="00424A7A"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Specialist </w:t>
            </w:r>
            <w:r w:rsidR="004F2AAC">
              <w:rPr>
                <w:rFonts w:asciiTheme="minorHAnsi" w:hAnsiTheme="minorHAnsi" w:cstheme="minorHAnsi"/>
                <w:b/>
                <w:color w:val="FFFFFF" w:themeColor="background1"/>
                <w:sz w:val="24"/>
                <w:szCs w:val="24"/>
              </w:rPr>
              <w:t xml:space="preserve">Visit </w:t>
            </w:r>
          </w:p>
        </w:tc>
      </w:tr>
      <w:tr w:rsidR="008F3D0C" w:rsidRPr="007552B4" w14:paraId="4C6BD66A" w14:textId="77777777" w:rsidTr="008F3D0C">
        <w:trPr>
          <w:jc w:val="center"/>
        </w:trPr>
        <w:tc>
          <w:tcPr>
            <w:tcW w:w="9270" w:type="dxa"/>
            <w:shd w:val="clear" w:color="auto" w:fill="auto"/>
            <w:vAlign w:val="center"/>
          </w:tcPr>
          <w:p w14:paraId="74286306" w14:textId="6F200DCC" w:rsidR="008F3D0C" w:rsidRPr="007552B4" w:rsidRDefault="008F3D0C" w:rsidP="00FD25FF">
            <w:pPr>
              <w:pStyle w:val="TableParagraph"/>
              <w:ind w:left="90"/>
              <w:rPr>
                <w:rFonts w:asciiTheme="minorHAnsi" w:hAnsiTheme="minorHAnsi" w:cstheme="minorHAnsi"/>
                <w:b/>
                <w:i/>
                <w:iCs/>
                <w:color w:val="000000" w:themeColor="text1"/>
                <w:sz w:val="24"/>
                <w:szCs w:val="24"/>
              </w:rPr>
            </w:pPr>
            <w:r w:rsidRPr="007552B4">
              <w:rPr>
                <w:rFonts w:asciiTheme="minorHAnsi" w:hAnsiTheme="minorHAnsi" w:cstheme="minorHAnsi"/>
                <w:b/>
                <w:i/>
                <w:iCs/>
                <w:color w:val="000000" w:themeColor="text1"/>
                <w:sz w:val="24"/>
                <w:szCs w:val="24"/>
              </w:rPr>
              <w:t xml:space="preserve">Please have in mind that the earliest a project can start is </w:t>
            </w:r>
            <w:proofErr w:type="gramStart"/>
            <w:r w:rsidRPr="007552B4">
              <w:rPr>
                <w:rFonts w:asciiTheme="minorHAnsi" w:hAnsiTheme="minorHAnsi" w:cstheme="minorHAnsi"/>
                <w:b/>
                <w:i/>
                <w:iCs/>
                <w:color w:val="000000" w:themeColor="text1"/>
                <w:sz w:val="24"/>
                <w:szCs w:val="24"/>
              </w:rPr>
              <w:t>March</w:t>
            </w:r>
            <w:r w:rsidR="007552B4" w:rsidRPr="007552B4">
              <w:rPr>
                <w:rFonts w:asciiTheme="minorHAnsi" w:hAnsiTheme="minorHAnsi" w:cstheme="minorHAnsi"/>
                <w:b/>
                <w:i/>
                <w:iCs/>
                <w:color w:val="000000" w:themeColor="text1"/>
                <w:sz w:val="24"/>
                <w:szCs w:val="24"/>
              </w:rPr>
              <w:t>,</w:t>
            </w:r>
            <w:proofErr w:type="gramEnd"/>
            <w:r w:rsidR="007552B4" w:rsidRPr="007552B4">
              <w:rPr>
                <w:rFonts w:asciiTheme="minorHAnsi" w:hAnsiTheme="minorHAnsi" w:cstheme="minorHAnsi"/>
                <w:b/>
                <w:i/>
                <w:iCs/>
                <w:color w:val="000000" w:themeColor="text1"/>
                <w:sz w:val="24"/>
                <w:szCs w:val="24"/>
              </w:rPr>
              <w:t xml:space="preserve"> 2026</w:t>
            </w:r>
            <w:r w:rsidR="007552B4">
              <w:rPr>
                <w:rFonts w:asciiTheme="minorHAnsi" w:hAnsiTheme="minorHAnsi" w:cstheme="minorHAnsi"/>
                <w:b/>
                <w:i/>
                <w:iCs/>
                <w:color w:val="000000" w:themeColor="text1"/>
                <w:sz w:val="24"/>
                <w:szCs w:val="24"/>
              </w:rPr>
              <w:t xml:space="preserve"> and the latest is </w:t>
            </w:r>
            <w:proofErr w:type="gramStart"/>
            <w:r w:rsidR="007552B4">
              <w:rPr>
                <w:rFonts w:asciiTheme="minorHAnsi" w:hAnsiTheme="minorHAnsi" w:cstheme="minorHAnsi"/>
                <w:b/>
                <w:i/>
                <w:iCs/>
                <w:color w:val="000000" w:themeColor="text1"/>
                <w:sz w:val="24"/>
                <w:szCs w:val="24"/>
              </w:rPr>
              <w:t>November,</w:t>
            </w:r>
            <w:proofErr w:type="gramEnd"/>
            <w:r w:rsidR="007552B4">
              <w:rPr>
                <w:rFonts w:asciiTheme="minorHAnsi" w:hAnsiTheme="minorHAnsi" w:cstheme="minorHAnsi"/>
                <w:b/>
                <w:i/>
                <w:iCs/>
                <w:color w:val="000000" w:themeColor="text1"/>
                <w:sz w:val="24"/>
                <w:szCs w:val="24"/>
              </w:rPr>
              <w:t xml:space="preserve"> 2026.</w:t>
            </w:r>
          </w:p>
        </w:tc>
      </w:tr>
      <w:tr w:rsidR="00F504D5" w:rsidRPr="00983CAC" w14:paraId="2101B73E" w14:textId="77777777" w:rsidTr="00542F6B">
        <w:trPr>
          <w:trHeight w:val="1142"/>
          <w:jc w:val="center"/>
        </w:trPr>
        <w:tc>
          <w:tcPr>
            <w:tcW w:w="9270" w:type="dxa"/>
          </w:tcPr>
          <w:p w14:paraId="21758646" w14:textId="77777777" w:rsidR="00F504D5"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Desired Start Date for a Fulbright Specialist*  </w:t>
            </w:r>
          </w:p>
          <w:p w14:paraId="34ACEC78" w14:textId="77777777" w:rsidR="00542F6B" w:rsidRPr="0024612F" w:rsidRDefault="00542F6B" w:rsidP="0024612F">
            <w:pPr>
              <w:rPr>
                <w:rFonts w:cstheme="minorHAnsi"/>
                <w:b/>
                <w:sz w:val="24"/>
                <w:szCs w:val="24"/>
              </w:rPr>
            </w:pPr>
          </w:p>
          <w:p w14:paraId="68F8848B" w14:textId="77777777" w:rsidR="00F504D5" w:rsidRPr="00983CAC" w:rsidRDefault="00000000"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7A0528EE" w14:textId="77777777" w:rsidTr="00645EAB">
        <w:trPr>
          <w:trHeight w:val="1178"/>
          <w:jc w:val="center"/>
        </w:trPr>
        <w:tc>
          <w:tcPr>
            <w:tcW w:w="9270" w:type="dxa"/>
          </w:tcPr>
          <w:p w14:paraId="59DF8AD5" w14:textId="77777777"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p>
          <w:p w14:paraId="6FDDE7E4" w14:textId="77777777" w:rsidR="00645EAB" w:rsidRPr="00983CAC" w:rsidRDefault="00645EAB" w:rsidP="0065079F">
            <w:pPr>
              <w:rPr>
                <w:rFonts w:cstheme="minorHAnsi"/>
                <w:b/>
                <w:sz w:val="24"/>
                <w:szCs w:val="24"/>
              </w:rPr>
            </w:pPr>
          </w:p>
          <w:p w14:paraId="2F15FFDA" w14:textId="77777777" w:rsidR="00F504D5" w:rsidRPr="00983CAC" w:rsidRDefault="00000000"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42920AE3" w14:textId="77777777" w:rsidTr="000F1D18">
        <w:trPr>
          <w:jc w:val="center"/>
        </w:trPr>
        <w:tc>
          <w:tcPr>
            <w:tcW w:w="9270" w:type="dxa"/>
          </w:tcPr>
          <w:p w14:paraId="33003164" w14:textId="77777777"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w:t>
            </w:r>
            <w:proofErr w:type="gramStart"/>
            <w:r w:rsidR="00F504D5" w:rsidRPr="00983CAC">
              <w:rPr>
                <w:rFonts w:cstheme="minorHAnsi"/>
                <w:b/>
                <w:sz w:val="24"/>
                <w:szCs w:val="24"/>
              </w:rPr>
              <w:t>above?*</w:t>
            </w:r>
            <w:proofErr w:type="gramEnd"/>
          </w:p>
          <w:p w14:paraId="297397A1" w14:textId="77777777" w:rsidR="00645EAB" w:rsidRPr="00983CAC" w:rsidRDefault="00645EAB" w:rsidP="0065079F">
            <w:pPr>
              <w:rPr>
                <w:rFonts w:cstheme="minorHAnsi"/>
                <w:b/>
                <w:sz w:val="24"/>
                <w:szCs w:val="24"/>
              </w:rPr>
            </w:pPr>
          </w:p>
          <w:p w14:paraId="528CCE35" w14:textId="77777777" w:rsidR="003F4869" w:rsidRDefault="00000000" w:rsidP="0065079F">
            <w:pPr>
              <w:rPr>
                <w:rFonts w:cstheme="minorHAnsi"/>
                <w:b/>
                <w:sz w:val="24"/>
                <w:szCs w:val="20"/>
              </w:rPr>
            </w:pPr>
            <w:sdt>
              <w:sdtPr>
                <w:rPr>
                  <w:rFonts w:cstheme="minorHAnsi"/>
                  <w:b/>
                  <w:sz w:val="24"/>
                  <w:szCs w:val="20"/>
                </w:rPr>
                <w:id w:val="-631793355"/>
                <w14:checkbox>
                  <w14:checked w14:val="0"/>
                  <w14:checkedState w14:val="2612" w14:font="MS Gothic"/>
                  <w14:uncheckedState w14:val="2610" w14:font="MS Gothic"/>
                </w14:checkbox>
              </w:sdt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14:checkbox>
                  <w14:checked w14:val="0"/>
                  <w14:checkedState w14:val="2612" w14:font="MS Gothic"/>
                  <w14:uncheckedState w14:val="2610" w14:font="MS Gothic"/>
                </w14:checkbox>
              </w:sdt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14:paraId="7ECFB578" w14:textId="77777777" w:rsidR="00645EAB" w:rsidRDefault="00645EAB" w:rsidP="0065079F">
            <w:pPr>
              <w:rPr>
                <w:rFonts w:cstheme="minorHAnsi"/>
                <w:b/>
                <w:sz w:val="24"/>
                <w:szCs w:val="20"/>
              </w:rPr>
            </w:pPr>
          </w:p>
          <w:p w14:paraId="0171C438" w14:textId="77777777" w:rsidR="00645EAB"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w:t>
            </w:r>
            <w:proofErr w:type="gramStart"/>
            <w:r w:rsidRPr="00983CAC">
              <w:rPr>
                <w:rFonts w:cstheme="minorHAnsi"/>
                <w:b/>
                <w:sz w:val="24"/>
                <w:szCs w:val="24"/>
              </w:rPr>
              <w:t>not?*</w:t>
            </w:r>
            <w:proofErr w:type="gramEnd"/>
            <w:r w:rsidRPr="00983CAC">
              <w:rPr>
                <w:rFonts w:cstheme="minorHAnsi"/>
                <w:b/>
                <w:sz w:val="24"/>
                <w:szCs w:val="24"/>
              </w:rPr>
              <w:t xml:space="preserve">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6DF35838" w14:textId="77777777" w:rsidR="00DF3D43" w:rsidRPr="00DF3D43" w:rsidRDefault="00DF3D43" w:rsidP="0065079F">
            <w:pPr>
              <w:rPr>
                <w:rFonts w:cstheme="minorHAnsi"/>
                <w:color w:val="777777"/>
                <w:sz w:val="18"/>
                <w:szCs w:val="18"/>
                <w:shd w:val="clear" w:color="auto" w:fill="FCFCFC"/>
              </w:rPr>
            </w:pPr>
          </w:p>
          <w:p w14:paraId="2B8C5B29" w14:textId="77777777" w:rsidR="00F504D5" w:rsidRPr="00983CAC" w:rsidRDefault="00F504D5" w:rsidP="0065079F">
            <w:pPr>
              <w:rPr>
                <w:rFonts w:cstheme="minorHAnsi"/>
                <w:b/>
                <w:sz w:val="24"/>
                <w:szCs w:val="24"/>
              </w:rPr>
            </w:pPr>
          </w:p>
        </w:tc>
      </w:tr>
      <w:tr w:rsidR="00F504D5" w:rsidRPr="00983CAC" w14:paraId="7B7569A2" w14:textId="77777777" w:rsidTr="005947C0">
        <w:trPr>
          <w:jc w:val="center"/>
        </w:trPr>
        <w:tc>
          <w:tcPr>
            <w:tcW w:w="9270" w:type="dxa"/>
            <w:shd w:val="clear" w:color="auto" w:fill="8EAADB"/>
            <w:vAlign w:val="center"/>
          </w:tcPr>
          <w:p w14:paraId="77B87BE1" w14:textId="01F0EBDB" w:rsidR="00F504D5" w:rsidRPr="00983CAC" w:rsidRDefault="00F504D5" w:rsidP="00FD25FF">
            <w:pPr>
              <w:pStyle w:val="TableParagraph"/>
              <w:ind w:left="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Logistical Arrangements for Fulbright Specialist </w:t>
            </w:r>
          </w:p>
        </w:tc>
      </w:tr>
      <w:tr w:rsidR="00F504D5" w:rsidRPr="00983CAC" w14:paraId="43151128" w14:textId="77777777" w:rsidTr="000F1D18">
        <w:trPr>
          <w:jc w:val="center"/>
        </w:trPr>
        <w:tc>
          <w:tcPr>
            <w:tcW w:w="9270" w:type="dxa"/>
          </w:tcPr>
          <w:p w14:paraId="766953D3" w14:textId="77777777"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14:paraId="41C1CE53" w14:textId="77777777" w:rsidR="00F504D5" w:rsidRPr="00983CAC" w:rsidRDefault="00F504D5" w:rsidP="0065079F">
            <w:pPr>
              <w:rPr>
                <w:rFonts w:cstheme="minorHAnsi"/>
                <w:b/>
                <w:sz w:val="24"/>
                <w:szCs w:val="24"/>
              </w:rPr>
            </w:pPr>
          </w:p>
        </w:tc>
      </w:tr>
      <w:tr w:rsidR="00F504D5" w:rsidRPr="00983CAC" w14:paraId="5FE94369" w14:textId="77777777" w:rsidTr="000F1D18">
        <w:trPr>
          <w:jc w:val="center"/>
        </w:trPr>
        <w:tc>
          <w:tcPr>
            <w:tcW w:w="9270" w:type="dxa"/>
          </w:tcPr>
          <w:p w14:paraId="1A3FFE8E" w14:textId="77777777"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14:paraId="24154AF4" w14:textId="77777777" w:rsidR="00F504D5" w:rsidRPr="00983CAC" w:rsidRDefault="00F504D5" w:rsidP="0065079F">
            <w:pPr>
              <w:rPr>
                <w:rFonts w:cstheme="minorHAnsi"/>
                <w:b/>
                <w:sz w:val="24"/>
                <w:szCs w:val="24"/>
              </w:rPr>
            </w:pPr>
          </w:p>
        </w:tc>
      </w:tr>
      <w:tr w:rsidR="00F504D5" w:rsidRPr="00983CAC" w14:paraId="37CAE978" w14:textId="77777777" w:rsidTr="000F1D18">
        <w:trPr>
          <w:jc w:val="center"/>
        </w:trPr>
        <w:tc>
          <w:tcPr>
            <w:tcW w:w="9270" w:type="dxa"/>
          </w:tcPr>
          <w:p w14:paraId="12CC0C02" w14:textId="77777777"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14:paraId="38F55BAE" w14:textId="77777777" w:rsidR="00F504D5" w:rsidRPr="00983CAC" w:rsidRDefault="00F504D5" w:rsidP="0065079F">
            <w:pPr>
              <w:rPr>
                <w:rFonts w:cstheme="minorHAnsi"/>
                <w:b/>
                <w:sz w:val="24"/>
                <w:szCs w:val="24"/>
              </w:rPr>
            </w:pPr>
          </w:p>
        </w:tc>
      </w:tr>
      <w:tr w:rsidR="00520542" w:rsidRPr="00520542" w14:paraId="16E98A96" w14:textId="77777777" w:rsidTr="000F1D18">
        <w:trPr>
          <w:jc w:val="center"/>
        </w:trPr>
        <w:tc>
          <w:tcPr>
            <w:tcW w:w="9270" w:type="dxa"/>
          </w:tcPr>
          <w:p w14:paraId="5989CF7B" w14:textId="0AAFBB7C" w:rsidR="00520542" w:rsidRPr="00520542" w:rsidRDefault="00520542" w:rsidP="0065079F">
            <w:pPr>
              <w:rPr>
                <w:rFonts w:cstheme="minorHAnsi"/>
                <w:bCs/>
                <w:i/>
                <w:iCs/>
                <w:sz w:val="24"/>
                <w:szCs w:val="24"/>
              </w:rPr>
            </w:pPr>
            <w:r w:rsidRPr="00520542">
              <w:rPr>
                <w:rFonts w:cstheme="minorHAnsi"/>
                <w:bCs/>
                <w:i/>
                <w:iCs/>
                <w:sz w:val="24"/>
                <w:szCs w:val="24"/>
              </w:rPr>
              <w:t>The Fulbright Commission will provide the specialist with U$ 150.00</w:t>
            </w:r>
            <w:r w:rsidR="004564EE">
              <w:rPr>
                <w:rFonts w:cstheme="minorHAnsi"/>
                <w:bCs/>
                <w:i/>
                <w:iCs/>
                <w:sz w:val="24"/>
                <w:szCs w:val="24"/>
              </w:rPr>
              <w:t xml:space="preserve"> per day</w:t>
            </w:r>
            <w:r w:rsidRPr="00520542">
              <w:rPr>
                <w:rFonts w:cstheme="minorHAnsi"/>
                <w:bCs/>
                <w:i/>
                <w:iCs/>
                <w:sz w:val="24"/>
                <w:szCs w:val="24"/>
              </w:rPr>
              <w:t xml:space="preserve"> for them to pay directly for their lodging, </w:t>
            </w:r>
            <w:r w:rsidR="00452868">
              <w:rPr>
                <w:rFonts w:cstheme="minorHAnsi"/>
                <w:bCs/>
                <w:i/>
                <w:iCs/>
                <w:sz w:val="24"/>
                <w:szCs w:val="24"/>
              </w:rPr>
              <w:t>in-country</w:t>
            </w:r>
            <w:r w:rsidRPr="00520542">
              <w:rPr>
                <w:rFonts w:cstheme="minorHAnsi"/>
                <w:bCs/>
                <w:i/>
                <w:iCs/>
                <w:sz w:val="24"/>
                <w:szCs w:val="24"/>
              </w:rPr>
              <w:t xml:space="preserve"> </w:t>
            </w:r>
            <w:proofErr w:type="spellStart"/>
            <w:r w:rsidRPr="00520542">
              <w:rPr>
                <w:rFonts w:cstheme="minorHAnsi"/>
                <w:bCs/>
                <w:i/>
                <w:iCs/>
                <w:sz w:val="24"/>
                <w:szCs w:val="24"/>
              </w:rPr>
              <w:t>transpor</w:t>
            </w:r>
            <w:r w:rsidR="00452868">
              <w:rPr>
                <w:rFonts w:cstheme="minorHAnsi"/>
                <w:bCs/>
                <w:i/>
                <w:iCs/>
                <w:sz w:val="24"/>
                <w:szCs w:val="24"/>
              </w:rPr>
              <w:t>ation</w:t>
            </w:r>
            <w:r w:rsidRPr="00520542">
              <w:rPr>
                <w:rFonts w:cstheme="minorHAnsi"/>
                <w:bCs/>
                <w:i/>
                <w:iCs/>
                <w:sz w:val="24"/>
                <w:szCs w:val="24"/>
              </w:rPr>
              <w:t>t</w:t>
            </w:r>
            <w:proofErr w:type="spellEnd"/>
            <w:r w:rsidRPr="00520542">
              <w:rPr>
                <w:rFonts w:cstheme="minorHAnsi"/>
                <w:bCs/>
                <w:i/>
                <w:iCs/>
                <w:sz w:val="24"/>
                <w:szCs w:val="24"/>
              </w:rPr>
              <w:t xml:space="preserve"> and meals during the visit. Please have this daily amount in mind when informing the estimated costs of lodging, </w:t>
            </w:r>
            <w:r w:rsidR="00452868">
              <w:rPr>
                <w:rFonts w:cstheme="minorHAnsi"/>
                <w:bCs/>
                <w:i/>
                <w:iCs/>
                <w:sz w:val="24"/>
                <w:szCs w:val="24"/>
              </w:rPr>
              <w:t>in-country transportation</w:t>
            </w:r>
            <w:r w:rsidRPr="00520542">
              <w:rPr>
                <w:rFonts w:cstheme="minorHAnsi"/>
                <w:bCs/>
                <w:i/>
                <w:iCs/>
                <w:sz w:val="24"/>
                <w:szCs w:val="24"/>
              </w:rPr>
              <w:t xml:space="preserve"> and meals as requested below. </w:t>
            </w:r>
          </w:p>
        </w:tc>
      </w:tr>
    </w:tbl>
    <w:p w14:paraId="764A6FF0" w14:textId="21599C0F" w:rsidR="00BD1151" w:rsidRDefault="00BD1151"/>
    <w:tbl>
      <w:tblPr>
        <w:tblStyle w:val="Tabelacomgrade"/>
        <w:tblW w:w="0" w:type="auto"/>
        <w:jc w:val="center"/>
        <w:tblLook w:val="04A0" w:firstRow="1" w:lastRow="0" w:firstColumn="1" w:lastColumn="0" w:noHBand="0" w:noVBand="1"/>
      </w:tblPr>
      <w:tblGrid>
        <w:gridCol w:w="9270"/>
      </w:tblGrid>
      <w:tr w:rsidR="00F504D5" w:rsidRPr="00983CAC" w14:paraId="2E8F86ED" w14:textId="77777777" w:rsidTr="00D46E63">
        <w:trPr>
          <w:trHeight w:val="278"/>
          <w:jc w:val="center"/>
        </w:trPr>
        <w:tc>
          <w:tcPr>
            <w:tcW w:w="9270" w:type="dxa"/>
            <w:shd w:val="clear" w:color="auto" w:fill="8EAADB"/>
            <w:vAlign w:val="center"/>
          </w:tcPr>
          <w:p w14:paraId="2A057613" w14:textId="1294ECBB"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Lodging</w:t>
            </w:r>
          </w:p>
        </w:tc>
      </w:tr>
      <w:tr w:rsidR="00F504D5" w:rsidRPr="00983CAC" w14:paraId="5DB9E0DA" w14:textId="77777777" w:rsidTr="000F1D18">
        <w:trPr>
          <w:trHeight w:val="665"/>
          <w:jc w:val="center"/>
        </w:trPr>
        <w:tc>
          <w:tcPr>
            <w:tcW w:w="9270" w:type="dxa"/>
          </w:tcPr>
          <w:p w14:paraId="53380BA3" w14:textId="50BEE11D" w:rsidR="00F504D5"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 xml:space="preserve">Please describe the type of lodging that you would </w:t>
            </w:r>
            <w:r w:rsidR="007552B4">
              <w:rPr>
                <w:rFonts w:cstheme="minorHAnsi"/>
                <w:b/>
                <w:sz w:val="24"/>
                <w:szCs w:val="24"/>
                <w:shd w:val="clear" w:color="auto" w:fill="FCFCFC"/>
              </w:rPr>
              <w:t xml:space="preserve">suggest or </w:t>
            </w:r>
            <w:r w:rsidRPr="00983CAC">
              <w:rPr>
                <w:rFonts w:cstheme="minorHAnsi"/>
                <w:b/>
                <w:sz w:val="24"/>
                <w:szCs w:val="24"/>
                <w:shd w:val="clear" w:color="auto" w:fill="FCFCFC"/>
              </w:rPr>
              <w:t xml:space="preserve">arrange for the Fulbright Specialist. Please note that all lodging accommodations must be made in advance of the Specialist’s travel. </w:t>
            </w:r>
          </w:p>
          <w:p w14:paraId="28234861" w14:textId="77777777" w:rsidR="00645EAB" w:rsidRDefault="00645EAB" w:rsidP="0065079F">
            <w:pPr>
              <w:shd w:val="clear" w:color="auto" w:fill="FCFCFC"/>
              <w:rPr>
                <w:rFonts w:cstheme="minorHAnsi"/>
                <w:b/>
                <w:sz w:val="24"/>
                <w:szCs w:val="24"/>
                <w:shd w:val="clear" w:color="auto" w:fill="FCFCFC"/>
              </w:rPr>
            </w:pPr>
          </w:p>
          <w:p w14:paraId="6C9C74BF" w14:textId="77777777" w:rsidR="00645EAB" w:rsidRPr="00983CAC" w:rsidRDefault="00645EAB" w:rsidP="0065079F">
            <w:pPr>
              <w:shd w:val="clear" w:color="auto" w:fill="FCFCFC"/>
              <w:rPr>
                <w:rFonts w:cstheme="minorHAnsi"/>
                <w:b/>
                <w:sz w:val="24"/>
                <w:szCs w:val="24"/>
                <w:shd w:val="clear" w:color="auto" w:fill="FCFCFC"/>
              </w:rPr>
            </w:pPr>
          </w:p>
          <w:p w14:paraId="4937B67A" w14:textId="77777777" w:rsidR="00F504D5" w:rsidRDefault="00F504D5" w:rsidP="0065079F">
            <w:pPr>
              <w:contextualSpacing/>
              <w:rPr>
                <w:rFonts w:cstheme="minorHAnsi"/>
                <w:b/>
                <w:sz w:val="24"/>
                <w:szCs w:val="24"/>
              </w:rPr>
            </w:pPr>
          </w:p>
          <w:p w14:paraId="79604028" w14:textId="77777777" w:rsidR="00AC0783" w:rsidRDefault="00AC0783" w:rsidP="0065079F">
            <w:pPr>
              <w:contextualSpacing/>
              <w:rPr>
                <w:rFonts w:cstheme="minorHAnsi"/>
                <w:b/>
                <w:sz w:val="24"/>
                <w:szCs w:val="24"/>
              </w:rPr>
            </w:pPr>
          </w:p>
          <w:p w14:paraId="7C8A3690" w14:textId="77777777" w:rsidR="00AC0783" w:rsidRDefault="00AC0783" w:rsidP="0065079F">
            <w:pPr>
              <w:contextualSpacing/>
              <w:rPr>
                <w:rFonts w:cstheme="minorHAnsi"/>
                <w:b/>
                <w:sz w:val="24"/>
                <w:szCs w:val="24"/>
              </w:rPr>
            </w:pPr>
          </w:p>
          <w:p w14:paraId="5D5C3210" w14:textId="77777777" w:rsidR="00AC0783" w:rsidRDefault="00AC0783" w:rsidP="0065079F">
            <w:pPr>
              <w:contextualSpacing/>
              <w:rPr>
                <w:rFonts w:cstheme="minorHAnsi"/>
                <w:b/>
                <w:sz w:val="24"/>
                <w:szCs w:val="24"/>
              </w:rPr>
            </w:pPr>
          </w:p>
          <w:p w14:paraId="34F9847A" w14:textId="77777777" w:rsidR="006809F0" w:rsidRDefault="006809F0" w:rsidP="0065079F">
            <w:pPr>
              <w:contextualSpacing/>
              <w:rPr>
                <w:rFonts w:cstheme="minorHAnsi"/>
                <w:b/>
                <w:sz w:val="24"/>
                <w:szCs w:val="24"/>
              </w:rPr>
            </w:pPr>
          </w:p>
          <w:p w14:paraId="635C0F0A" w14:textId="77777777" w:rsidR="00D46E63" w:rsidRPr="00983CAC" w:rsidRDefault="00D46E63" w:rsidP="0065079F">
            <w:pPr>
              <w:contextualSpacing/>
              <w:rPr>
                <w:rFonts w:cstheme="minorHAnsi"/>
                <w:b/>
                <w:sz w:val="24"/>
                <w:szCs w:val="24"/>
              </w:rPr>
            </w:pPr>
          </w:p>
        </w:tc>
      </w:tr>
      <w:tr w:rsidR="00F504D5" w:rsidRPr="00983CAC" w14:paraId="2EC2EF24" w14:textId="77777777" w:rsidTr="000F1D18">
        <w:trPr>
          <w:trHeight w:val="665"/>
          <w:jc w:val="center"/>
        </w:trPr>
        <w:tc>
          <w:tcPr>
            <w:tcW w:w="9270" w:type="dxa"/>
          </w:tcPr>
          <w:p w14:paraId="3EF3EC74" w14:textId="77777777"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Lodging Name</w:t>
            </w:r>
          </w:p>
        </w:tc>
      </w:tr>
      <w:tr w:rsidR="00F504D5" w:rsidRPr="00983CAC" w14:paraId="346C3394" w14:textId="77777777" w:rsidTr="000F1D18">
        <w:trPr>
          <w:trHeight w:val="665"/>
          <w:jc w:val="center"/>
        </w:trPr>
        <w:tc>
          <w:tcPr>
            <w:tcW w:w="9270" w:type="dxa"/>
          </w:tcPr>
          <w:p w14:paraId="075CF91F" w14:textId="77777777"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14:paraId="14CDC0DA" w14:textId="77777777" w:rsidR="00582AF9" w:rsidRPr="00983CAC" w:rsidRDefault="00000000"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Content>
                <w:r w:rsidR="00582AF9" w:rsidRPr="00983CAC">
                  <w:rPr>
                    <w:rStyle w:val="TextodoEspaoReservado"/>
                    <w:rFonts w:cstheme="minorHAnsi"/>
                  </w:rPr>
                  <w:t>Choose an item.</w:t>
                </w:r>
              </w:sdtContent>
            </w:sdt>
          </w:p>
        </w:tc>
      </w:tr>
      <w:tr w:rsidR="00F504D5" w:rsidRPr="00983CAC" w14:paraId="3E6F056B" w14:textId="77777777" w:rsidTr="000F1D18">
        <w:trPr>
          <w:trHeight w:val="665"/>
          <w:jc w:val="center"/>
        </w:trPr>
        <w:tc>
          <w:tcPr>
            <w:tcW w:w="9270" w:type="dxa"/>
          </w:tcPr>
          <w:p w14:paraId="36037A13" w14:textId="77777777"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14:paraId="71BB4511" w14:textId="77777777" w:rsidTr="000F1D18">
        <w:trPr>
          <w:trHeight w:val="665"/>
          <w:jc w:val="center"/>
        </w:trPr>
        <w:tc>
          <w:tcPr>
            <w:tcW w:w="9270" w:type="dxa"/>
          </w:tcPr>
          <w:p w14:paraId="442F9D88" w14:textId="77777777"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14:paraId="46473236" w14:textId="77777777" w:rsidTr="000F1D18">
        <w:trPr>
          <w:trHeight w:val="665"/>
          <w:jc w:val="center"/>
        </w:trPr>
        <w:tc>
          <w:tcPr>
            <w:tcW w:w="9270" w:type="dxa"/>
          </w:tcPr>
          <w:p w14:paraId="38559523" w14:textId="77777777"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14:paraId="193C0A15" w14:textId="77777777" w:rsidTr="000F1D18">
        <w:trPr>
          <w:trHeight w:val="665"/>
          <w:jc w:val="center"/>
        </w:trPr>
        <w:tc>
          <w:tcPr>
            <w:tcW w:w="9270" w:type="dxa"/>
          </w:tcPr>
          <w:p w14:paraId="345E1AEF" w14:textId="77777777"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14:paraId="67CFFB77" w14:textId="77777777" w:rsidTr="000F1D18">
        <w:trPr>
          <w:trHeight w:val="665"/>
          <w:jc w:val="center"/>
        </w:trPr>
        <w:tc>
          <w:tcPr>
            <w:tcW w:w="9270" w:type="dxa"/>
          </w:tcPr>
          <w:p w14:paraId="2F5B9781" w14:textId="77777777"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14:paraId="585F77FA" w14:textId="77777777" w:rsidTr="000F1D18">
        <w:trPr>
          <w:trHeight w:val="665"/>
          <w:jc w:val="center"/>
        </w:trPr>
        <w:tc>
          <w:tcPr>
            <w:tcW w:w="9270" w:type="dxa"/>
          </w:tcPr>
          <w:p w14:paraId="30EEE8A3" w14:textId="77777777"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14:paraId="1A33CE8B" w14:textId="77777777" w:rsidTr="00D46E63">
        <w:trPr>
          <w:trHeight w:val="440"/>
          <w:jc w:val="center"/>
        </w:trPr>
        <w:tc>
          <w:tcPr>
            <w:tcW w:w="9270" w:type="dxa"/>
            <w:shd w:val="clear" w:color="auto" w:fill="8EAADB"/>
            <w:vAlign w:val="center"/>
          </w:tcPr>
          <w:p w14:paraId="618A8597" w14:textId="77777777"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14:paraId="56B2310A" w14:textId="77777777" w:rsidTr="00645EAB">
        <w:trPr>
          <w:trHeight w:val="1142"/>
          <w:jc w:val="center"/>
        </w:trPr>
        <w:tc>
          <w:tcPr>
            <w:tcW w:w="9270" w:type="dxa"/>
          </w:tcPr>
          <w:p w14:paraId="5087786C" w14:textId="77777777" w:rsidR="00F504D5"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00F504D5" w:rsidRPr="00FD225C">
              <w:rPr>
                <w:rFonts w:cstheme="minorHAnsi"/>
                <w:b/>
                <w:sz w:val="24"/>
                <w:szCs w:val="24"/>
              </w:rPr>
              <w:t>odging is Available</w:t>
            </w:r>
          </w:p>
          <w:p w14:paraId="78239D79" w14:textId="77777777" w:rsidR="00645EAB" w:rsidRPr="00FD225C" w:rsidRDefault="00645EAB" w:rsidP="00FD225C">
            <w:pPr>
              <w:shd w:val="clear" w:color="auto" w:fill="FCFCFC"/>
              <w:rPr>
                <w:rFonts w:cstheme="minorHAnsi"/>
                <w:b/>
                <w:sz w:val="24"/>
                <w:szCs w:val="24"/>
              </w:rPr>
            </w:pPr>
          </w:p>
          <w:p w14:paraId="095D2DC9" w14:textId="77777777" w:rsidR="00DA5373" w:rsidRPr="00983CAC" w:rsidRDefault="00000000"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19282BB1" w14:textId="77777777" w:rsidTr="00645EAB">
        <w:trPr>
          <w:trHeight w:val="1160"/>
          <w:jc w:val="center"/>
        </w:trPr>
        <w:tc>
          <w:tcPr>
            <w:tcW w:w="9270" w:type="dxa"/>
          </w:tcPr>
          <w:p w14:paraId="0D102F3E" w14:textId="77777777" w:rsidR="00F504D5" w:rsidRDefault="00FD225C" w:rsidP="0065079F">
            <w:pPr>
              <w:shd w:val="clear" w:color="auto" w:fill="FCFCFC"/>
              <w:rPr>
                <w:rFonts w:cstheme="minorHAnsi"/>
                <w:b/>
                <w:sz w:val="24"/>
                <w:szCs w:val="24"/>
              </w:rPr>
            </w:pPr>
            <w:r>
              <w:rPr>
                <w:rFonts w:cstheme="minorHAnsi"/>
                <w:b/>
                <w:sz w:val="24"/>
                <w:szCs w:val="24"/>
              </w:rPr>
              <w:lastRenderedPageBreak/>
              <w:t xml:space="preserve">2. </w:t>
            </w:r>
            <w:r w:rsidR="00834D72">
              <w:rPr>
                <w:rFonts w:cstheme="minorHAnsi"/>
                <w:b/>
                <w:sz w:val="24"/>
                <w:szCs w:val="24"/>
              </w:rPr>
              <w:t>End Date that the L</w:t>
            </w:r>
            <w:r w:rsidR="00F504D5" w:rsidRPr="00983CAC">
              <w:rPr>
                <w:rFonts w:cstheme="minorHAnsi"/>
                <w:b/>
                <w:sz w:val="24"/>
                <w:szCs w:val="24"/>
              </w:rPr>
              <w:t>odging is Available</w:t>
            </w:r>
          </w:p>
          <w:p w14:paraId="40F1127F" w14:textId="77777777" w:rsidR="00645EAB" w:rsidRPr="00983CAC" w:rsidRDefault="00645EAB" w:rsidP="0065079F">
            <w:pPr>
              <w:shd w:val="clear" w:color="auto" w:fill="FCFCFC"/>
              <w:rPr>
                <w:rFonts w:cstheme="minorHAnsi"/>
                <w:b/>
                <w:sz w:val="24"/>
                <w:szCs w:val="24"/>
              </w:rPr>
            </w:pPr>
          </w:p>
          <w:p w14:paraId="7B5F7C15" w14:textId="77777777" w:rsidR="00DA5373" w:rsidRPr="00983CAC" w:rsidRDefault="00000000"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Content>
                <w:r w:rsidR="00DA5373" w:rsidRPr="00983CAC">
                  <w:rPr>
                    <w:rFonts w:cstheme="minorHAnsi"/>
                    <w:shd w:val="clear" w:color="auto" w:fill="FCFCFC"/>
                  </w:rPr>
                  <w:t>mm/dd/</w:t>
                </w:r>
                <w:proofErr w:type="spellStart"/>
                <w:r w:rsidR="00DA5373" w:rsidRPr="00983CAC">
                  <w:rPr>
                    <w:rFonts w:cstheme="minorHAnsi"/>
                    <w:shd w:val="clear" w:color="auto" w:fill="FCFCFC"/>
                  </w:rPr>
                  <w:t>yyyy</w:t>
                </w:r>
                <w:proofErr w:type="spellEnd"/>
              </w:sdtContent>
            </w:sdt>
          </w:p>
        </w:tc>
      </w:tr>
      <w:tr w:rsidR="00F504D5" w:rsidRPr="00983CAC" w14:paraId="75CFEC3C" w14:textId="77777777" w:rsidTr="000F1D18">
        <w:trPr>
          <w:trHeight w:val="665"/>
          <w:jc w:val="center"/>
        </w:trPr>
        <w:tc>
          <w:tcPr>
            <w:tcW w:w="9270" w:type="dxa"/>
          </w:tcPr>
          <w:p w14:paraId="3520D4BB" w14:textId="39160588"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 xml:space="preserve">If the lodging is not available for the full duration of the Specialist’s stay, please describe the alternative lodging that you intend to </w:t>
            </w:r>
            <w:r w:rsidR="007552B4">
              <w:rPr>
                <w:rFonts w:cstheme="minorHAnsi"/>
                <w:b/>
                <w:sz w:val="24"/>
                <w:szCs w:val="24"/>
                <w:shd w:val="clear" w:color="auto" w:fill="FCFCFC"/>
              </w:rPr>
              <w:t xml:space="preserve">suggest or </w:t>
            </w:r>
            <w:r w:rsidR="00F504D5" w:rsidRPr="00983CAC">
              <w:rPr>
                <w:rFonts w:cstheme="minorHAnsi"/>
                <w:b/>
                <w:sz w:val="24"/>
                <w:szCs w:val="24"/>
                <w:shd w:val="clear" w:color="auto" w:fill="FCFCFC"/>
              </w:rPr>
              <w:t>arrange.</w:t>
            </w:r>
          </w:p>
          <w:p w14:paraId="478DE2F3" w14:textId="77777777" w:rsidR="00F504D5" w:rsidRDefault="00F504D5" w:rsidP="0065079F">
            <w:pPr>
              <w:shd w:val="clear" w:color="auto" w:fill="FCFCFC"/>
              <w:rPr>
                <w:rFonts w:cstheme="minorHAnsi"/>
                <w:b/>
                <w:sz w:val="24"/>
                <w:szCs w:val="24"/>
              </w:rPr>
            </w:pPr>
          </w:p>
          <w:p w14:paraId="29485607" w14:textId="77777777" w:rsidR="00645EAB" w:rsidRDefault="00645EAB" w:rsidP="0065079F">
            <w:pPr>
              <w:shd w:val="clear" w:color="auto" w:fill="FCFCFC"/>
              <w:rPr>
                <w:rFonts w:cstheme="minorHAnsi"/>
                <w:b/>
                <w:sz w:val="24"/>
                <w:szCs w:val="24"/>
              </w:rPr>
            </w:pPr>
          </w:p>
          <w:p w14:paraId="57190489" w14:textId="77777777" w:rsidR="004747E0" w:rsidRPr="00983CAC" w:rsidRDefault="004747E0" w:rsidP="0065079F">
            <w:pPr>
              <w:shd w:val="clear" w:color="auto" w:fill="FCFCFC"/>
              <w:rPr>
                <w:rFonts w:cstheme="minorHAnsi"/>
                <w:b/>
                <w:sz w:val="24"/>
                <w:szCs w:val="24"/>
              </w:rPr>
            </w:pPr>
          </w:p>
        </w:tc>
      </w:tr>
      <w:tr w:rsidR="000C648E" w:rsidRPr="00983CAC" w14:paraId="6131887E" w14:textId="77777777" w:rsidTr="000F1D18">
        <w:trPr>
          <w:trHeight w:val="665"/>
          <w:jc w:val="center"/>
        </w:trPr>
        <w:tc>
          <w:tcPr>
            <w:tcW w:w="9270" w:type="dxa"/>
          </w:tcPr>
          <w:p w14:paraId="44A6AC4A" w14:textId="423299EF" w:rsidR="000C648E" w:rsidRDefault="00FD225C" w:rsidP="0065079F">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b/>
                <w:i/>
                <w:sz w:val="24"/>
                <w:szCs w:val="24"/>
                <w:shd w:val="clear" w:color="auto" w:fill="FCFCFC"/>
              </w:rPr>
              <w:t xml:space="preserve"> </w:t>
            </w:r>
            <w:r w:rsidR="00452868" w:rsidRPr="00452868">
              <w:rPr>
                <w:rFonts w:cstheme="minorHAnsi"/>
                <w:bCs/>
                <w:i/>
                <w:sz w:val="24"/>
                <w:szCs w:val="24"/>
                <w:shd w:val="clear" w:color="auto" w:fill="FCFCFC"/>
              </w:rPr>
              <w:t>Remember the costs of lodging, transportation and meals cannot exceed US$ 150.00 per day.</w:t>
            </w:r>
          </w:p>
          <w:p w14:paraId="492C5B57" w14:textId="77777777" w:rsidR="00FD225C" w:rsidRDefault="00FD225C" w:rsidP="0065079F">
            <w:pPr>
              <w:shd w:val="clear" w:color="auto" w:fill="FCFCFC"/>
              <w:contextualSpacing/>
              <w:rPr>
                <w:rFonts w:cstheme="minorHAnsi"/>
                <w:b/>
                <w:sz w:val="24"/>
                <w:szCs w:val="24"/>
                <w:shd w:val="clear" w:color="auto" w:fill="FCFCFC"/>
              </w:rPr>
            </w:pPr>
          </w:p>
          <w:p w14:paraId="45B8E4E2" w14:textId="77777777"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14:paraId="0DDADB8D" w14:textId="77777777" w:rsidTr="000F1D18">
        <w:trPr>
          <w:trHeight w:val="548"/>
          <w:jc w:val="center"/>
        </w:trPr>
        <w:tc>
          <w:tcPr>
            <w:tcW w:w="9270" w:type="dxa"/>
          </w:tcPr>
          <w:p w14:paraId="444E342C" w14:textId="77777777" w:rsidR="00F504D5" w:rsidRDefault="00FD225C" w:rsidP="0065079F">
            <w:pPr>
              <w:shd w:val="clear" w:color="auto" w:fill="FCFCFC"/>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Is your institution able to fund the cost of the lodging?</w:t>
            </w:r>
          </w:p>
          <w:p w14:paraId="07345321" w14:textId="77777777" w:rsidR="00645EAB" w:rsidRPr="00983CAC" w:rsidRDefault="00645EAB" w:rsidP="0065079F">
            <w:pPr>
              <w:shd w:val="clear" w:color="auto" w:fill="FCFCFC"/>
              <w:contextualSpacing/>
              <w:rPr>
                <w:rFonts w:cstheme="minorHAnsi"/>
                <w:b/>
                <w:sz w:val="24"/>
                <w:szCs w:val="24"/>
              </w:rPr>
            </w:pPr>
          </w:p>
          <w:p w14:paraId="7D65D5FA" w14:textId="4E8D0FF3" w:rsidR="00F504D5" w:rsidRDefault="00000000" w:rsidP="004C33B7">
            <w:pPr>
              <w:spacing w:after="120"/>
              <w:rPr>
                <w:rFonts w:cstheme="minorHAnsi"/>
                <w:b/>
                <w:sz w:val="24"/>
                <w:szCs w:val="20"/>
              </w:rPr>
            </w:pPr>
            <w:sdt>
              <w:sdtPr>
                <w:rPr>
                  <w:rFonts w:cstheme="minorHAnsi"/>
                  <w:b/>
                  <w:sz w:val="24"/>
                  <w:szCs w:val="20"/>
                </w:rPr>
                <w:id w:val="-726148175"/>
                <w14:checkbox>
                  <w14:checked w14:val="0"/>
                  <w14:checkedState w14:val="2612" w14:font="MS Gothic"/>
                  <w14:uncheckedState w14:val="2610" w14:font="MS Gothic"/>
                </w14:checkbox>
              </w:sdt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highlight w:val="yellow"/>
                </w:rPr>
                <w:id w:val="2036072217"/>
                <w14:checkbox>
                  <w14:checked w14:val="1"/>
                  <w14:checkedState w14:val="2612" w14:font="MS Gothic"/>
                  <w14:uncheckedState w14:val="2610" w14:font="MS Gothic"/>
                </w14:checkbox>
              </w:sdtPr>
              <w:sdtContent>
                <w:r w:rsidR="00154C1D" w:rsidRPr="00154C1D">
                  <w:rPr>
                    <w:rFonts w:ascii="MS Gothic" w:eastAsia="MS Gothic" w:hAnsi="MS Gothic" w:cstheme="minorHAnsi" w:hint="eastAsia"/>
                    <w:b/>
                    <w:sz w:val="24"/>
                    <w:szCs w:val="20"/>
                    <w:highlight w:val="yellow"/>
                  </w:rPr>
                  <w:t>☒</w:t>
                </w:r>
              </w:sdtContent>
            </w:sdt>
            <w:r w:rsidR="00F504D5" w:rsidRPr="00154C1D">
              <w:rPr>
                <w:rFonts w:cstheme="minorHAnsi"/>
                <w:b/>
                <w:sz w:val="24"/>
                <w:szCs w:val="20"/>
                <w:highlight w:val="yellow"/>
              </w:rPr>
              <w:t xml:space="preserve"> No</w:t>
            </w:r>
          </w:p>
          <w:p w14:paraId="076D7980" w14:textId="4FB50765" w:rsidR="00403050" w:rsidRPr="00983CAC" w:rsidRDefault="00403050" w:rsidP="00AC0783">
            <w:pPr>
              <w:shd w:val="clear" w:color="auto" w:fill="FCFCFC"/>
              <w:contextualSpacing/>
              <w:rPr>
                <w:rFonts w:cstheme="minorHAnsi"/>
                <w:b/>
                <w:sz w:val="24"/>
                <w:szCs w:val="20"/>
              </w:rPr>
            </w:pPr>
          </w:p>
        </w:tc>
      </w:tr>
      <w:tr w:rsidR="00F504D5" w:rsidRPr="00983CAC" w14:paraId="54AB247E" w14:textId="77777777" w:rsidTr="00D46E63">
        <w:trPr>
          <w:trHeight w:val="233"/>
          <w:jc w:val="center"/>
        </w:trPr>
        <w:tc>
          <w:tcPr>
            <w:tcW w:w="9270" w:type="dxa"/>
            <w:shd w:val="clear" w:color="auto" w:fill="8EAADB"/>
            <w:vAlign w:val="center"/>
          </w:tcPr>
          <w:p w14:paraId="20255E9B" w14:textId="6EE99B89"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In-Country Transportation</w:t>
            </w:r>
          </w:p>
        </w:tc>
      </w:tr>
      <w:tr w:rsidR="00F504D5" w:rsidRPr="00983CAC" w14:paraId="1B1BA952" w14:textId="77777777" w:rsidTr="000F1D18">
        <w:trPr>
          <w:trHeight w:val="665"/>
          <w:jc w:val="center"/>
        </w:trPr>
        <w:tc>
          <w:tcPr>
            <w:tcW w:w="9270" w:type="dxa"/>
            <w:shd w:val="clear" w:color="auto" w:fill="auto"/>
          </w:tcPr>
          <w:p w14:paraId="44A3DADA" w14:textId="1300BB8D"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 xml:space="preserve">Please describe the in-country transportation arrangements for the Fulbright Specialist. The arrangements should include transit to and from the Specialist’s lodging and project site, as well as other local daily travel (e.g. restaurants, markets, grocery stores, pharmacy, etc.). </w:t>
            </w:r>
          </w:p>
          <w:p w14:paraId="5D0FB84F" w14:textId="77777777" w:rsidR="00F504D5" w:rsidRDefault="00F504D5" w:rsidP="0065079F">
            <w:pPr>
              <w:contextualSpacing/>
              <w:rPr>
                <w:rFonts w:cstheme="minorHAnsi"/>
                <w:b/>
                <w:sz w:val="24"/>
                <w:szCs w:val="24"/>
              </w:rPr>
            </w:pPr>
          </w:p>
          <w:p w14:paraId="3F1E83BE" w14:textId="77777777" w:rsidR="00645EAB" w:rsidRDefault="00645EAB" w:rsidP="0065079F">
            <w:pPr>
              <w:contextualSpacing/>
              <w:rPr>
                <w:rFonts w:cstheme="minorHAnsi"/>
                <w:b/>
                <w:sz w:val="24"/>
                <w:szCs w:val="24"/>
              </w:rPr>
            </w:pPr>
          </w:p>
          <w:p w14:paraId="10B0F016" w14:textId="77777777" w:rsidR="00645EAB" w:rsidRDefault="00645EAB" w:rsidP="0065079F">
            <w:pPr>
              <w:contextualSpacing/>
              <w:rPr>
                <w:rFonts w:cstheme="minorHAnsi"/>
                <w:b/>
                <w:sz w:val="24"/>
                <w:szCs w:val="24"/>
              </w:rPr>
            </w:pPr>
          </w:p>
          <w:p w14:paraId="6EF72A38" w14:textId="77777777" w:rsidR="004747E0" w:rsidRPr="00983CAC" w:rsidRDefault="004747E0" w:rsidP="0065079F">
            <w:pPr>
              <w:contextualSpacing/>
              <w:rPr>
                <w:rFonts w:cstheme="minorHAnsi"/>
                <w:b/>
                <w:sz w:val="24"/>
                <w:szCs w:val="24"/>
              </w:rPr>
            </w:pPr>
          </w:p>
        </w:tc>
      </w:tr>
      <w:tr w:rsidR="00F504D5" w:rsidRPr="00983CAC" w14:paraId="0EA8BBBA" w14:textId="77777777" w:rsidTr="000F1D18">
        <w:trPr>
          <w:trHeight w:val="665"/>
          <w:jc w:val="center"/>
        </w:trPr>
        <w:tc>
          <w:tcPr>
            <w:tcW w:w="9270" w:type="dxa"/>
            <w:shd w:val="clear" w:color="auto" w:fill="auto"/>
          </w:tcPr>
          <w:p w14:paraId="45708216" w14:textId="77777777" w:rsidR="00452868" w:rsidRDefault="00FD225C" w:rsidP="00452868">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r w:rsidR="00452868" w:rsidRPr="00452868">
              <w:rPr>
                <w:rFonts w:cstheme="minorHAnsi"/>
                <w:bCs/>
                <w:i/>
                <w:sz w:val="24"/>
                <w:szCs w:val="24"/>
                <w:shd w:val="clear" w:color="auto" w:fill="FCFCFC"/>
              </w:rPr>
              <w:t>Remember the costs of lodging, transportation and meals cannot exceed US$ 150.00 per day.</w:t>
            </w:r>
          </w:p>
          <w:p w14:paraId="0F3B75C0" w14:textId="083B4D07" w:rsidR="00F504D5" w:rsidRPr="00645EAB" w:rsidRDefault="00F504D5" w:rsidP="0065079F">
            <w:pPr>
              <w:shd w:val="clear" w:color="auto" w:fill="FCFCFC"/>
              <w:spacing w:after="160"/>
              <w:contextualSpacing/>
              <w:rPr>
                <w:rFonts w:cstheme="minorHAnsi"/>
                <w:i/>
                <w:sz w:val="24"/>
                <w:szCs w:val="24"/>
                <w:shd w:val="clear" w:color="auto" w:fill="FCFCFC"/>
              </w:rPr>
            </w:pPr>
          </w:p>
          <w:p w14:paraId="7720FABF" w14:textId="77777777" w:rsidR="00645EAB" w:rsidRPr="00760B7D" w:rsidRDefault="00645EAB" w:rsidP="0065079F">
            <w:pPr>
              <w:shd w:val="clear" w:color="auto" w:fill="FCFCFC"/>
              <w:spacing w:after="160"/>
              <w:contextualSpacing/>
              <w:rPr>
                <w:rFonts w:cstheme="minorHAnsi"/>
                <w:sz w:val="24"/>
                <w:szCs w:val="24"/>
                <w:shd w:val="clear" w:color="auto" w:fill="FCFCFC"/>
              </w:rPr>
            </w:pPr>
          </w:p>
          <w:p w14:paraId="474073D6" w14:textId="77777777"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14:paraId="107C0E9F" w14:textId="77777777" w:rsidTr="000F1D18">
        <w:trPr>
          <w:trHeight w:val="665"/>
          <w:jc w:val="center"/>
        </w:trPr>
        <w:tc>
          <w:tcPr>
            <w:tcW w:w="9270" w:type="dxa"/>
            <w:shd w:val="clear" w:color="auto" w:fill="auto"/>
          </w:tcPr>
          <w:p w14:paraId="7A368005" w14:textId="77777777" w:rsidR="00F504D5" w:rsidRDefault="00FD225C" w:rsidP="0065079F">
            <w:pPr>
              <w:shd w:val="clear" w:color="auto" w:fill="FCFCFC"/>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Is your institution able to fund the cost of the in-country transportation?</w:t>
            </w:r>
          </w:p>
          <w:p w14:paraId="17DA3B87" w14:textId="77777777" w:rsidR="00645EAB" w:rsidRPr="00983CAC" w:rsidRDefault="00645EAB" w:rsidP="0065079F">
            <w:pPr>
              <w:shd w:val="clear" w:color="auto" w:fill="FCFCFC"/>
              <w:contextualSpacing/>
              <w:rPr>
                <w:rFonts w:cstheme="minorHAnsi"/>
                <w:b/>
                <w:sz w:val="24"/>
                <w:szCs w:val="24"/>
              </w:rPr>
            </w:pPr>
          </w:p>
          <w:p w14:paraId="2A2A5953" w14:textId="377A6636" w:rsidR="00F504D5" w:rsidRDefault="00000000" w:rsidP="00F504D5">
            <w:pPr>
              <w:rPr>
                <w:rFonts w:cstheme="minorHAnsi"/>
                <w:b/>
                <w:sz w:val="24"/>
                <w:szCs w:val="20"/>
              </w:rPr>
            </w:pPr>
            <w:sdt>
              <w:sdtPr>
                <w:rPr>
                  <w:rFonts w:cstheme="minorHAnsi"/>
                  <w:b/>
                  <w:sz w:val="24"/>
                  <w:szCs w:val="20"/>
                </w:rPr>
                <w:id w:val="-1189594080"/>
                <w14:checkbox>
                  <w14:checked w14:val="0"/>
                  <w14:checkedState w14:val="2612" w14:font="MS Gothic"/>
                  <w14:uncheckedState w14:val="2610" w14:font="MS Gothic"/>
                </w14:checkbox>
              </w:sdt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highlight w:val="yellow"/>
                </w:rPr>
                <w:id w:val="-162388255"/>
                <w14:checkbox>
                  <w14:checked w14:val="1"/>
                  <w14:checkedState w14:val="2612" w14:font="MS Gothic"/>
                  <w14:uncheckedState w14:val="2610" w14:font="MS Gothic"/>
                </w14:checkbox>
              </w:sdtPr>
              <w:sdtContent>
                <w:r w:rsidR="00154C1D" w:rsidRPr="00154C1D">
                  <w:rPr>
                    <w:rFonts w:ascii="MS Gothic" w:eastAsia="MS Gothic" w:hAnsi="MS Gothic" w:cstheme="minorHAnsi" w:hint="eastAsia"/>
                    <w:b/>
                    <w:sz w:val="24"/>
                    <w:szCs w:val="20"/>
                    <w:highlight w:val="yellow"/>
                  </w:rPr>
                  <w:t>☒</w:t>
                </w:r>
              </w:sdtContent>
            </w:sdt>
            <w:r w:rsidR="00F504D5" w:rsidRPr="00154C1D">
              <w:rPr>
                <w:rFonts w:cstheme="minorHAnsi"/>
                <w:b/>
                <w:sz w:val="24"/>
                <w:szCs w:val="20"/>
                <w:highlight w:val="yellow"/>
              </w:rPr>
              <w:t xml:space="preserve"> No</w:t>
            </w:r>
          </w:p>
          <w:p w14:paraId="59FE6BD7" w14:textId="77777777" w:rsidR="000F1D18" w:rsidRPr="00983CAC" w:rsidRDefault="000F1D18" w:rsidP="00154C1D">
            <w:pPr>
              <w:rPr>
                <w:rFonts w:cstheme="minorHAnsi"/>
                <w:b/>
                <w:sz w:val="24"/>
                <w:szCs w:val="20"/>
              </w:rPr>
            </w:pPr>
          </w:p>
        </w:tc>
      </w:tr>
    </w:tbl>
    <w:p w14:paraId="00C3CE56" w14:textId="77777777" w:rsidR="00154C1D" w:rsidRDefault="00154C1D">
      <w:r>
        <w:br w:type="page"/>
      </w:r>
    </w:p>
    <w:tbl>
      <w:tblPr>
        <w:tblStyle w:val="Tabelacomgrade"/>
        <w:tblW w:w="0" w:type="auto"/>
        <w:jc w:val="center"/>
        <w:tblLook w:val="04A0" w:firstRow="1" w:lastRow="0" w:firstColumn="1" w:lastColumn="0" w:noHBand="0" w:noVBand="1"/>
      </w:tblPr>
      <w:tblGrid>
        <w:gridCol w:w="9270"/>
      </w:tblGrid>
      <w:tr w:rsidR="00F504D5" w:rsidRPr="00983CAC" w14:paraId="5B813195" w14:textId="77777777" w:rsidTr="005947C0">
        <w:trPr>
          <w:jc w:val="center"/>
        </w:trPr>
        <w:tc>
          <w:tcPr>
            <w:tcW w:w="9270" w:type="dxa"/>
            <w:shd w:val="clear" w:color="auto" w:fill="8EAADB"/>
            <w:vAlign w:val="center"/>
          </w:tcPr>
          <w:p w14:paraId="02499260" w14:textId="7AB15982"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lastRenderedPageBreak/>
              <w:t>Meals</w:t>
            </w:r>
          </w:p>
        </w:tc>
      </w:tr>
      <w:tr w:rsidR="00F504D5" w:rsidRPr="00983CAC" w14:paraId="3F3C2AED" w14:textId="77777777" w:rsidTr="00645EAB">
        <w:trPr>
          <w:trHeight w:val="2285"/>
          <w:jc w:val="center"/>
        </w:trPr>
        <w:tc>
          <w:tcPr>
            <w:tcW w:w="9270" w:type="dxa"/>
          </w:tcPr>
          <w:p w14:paraId="065810A1" w14:textId="127A45E8" w:rsidR="00F504D5"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F504D5" w:rsidRPr="00FD225C">
              <w:rPr>
                <w:rFonts w:cstheme="minorHAnsi"/>
                <w:b/>
                <w:sz w:val="24"/>
                <w:szCs w:val="20"/>
                <w:shd w:val="clear" w:color="auto" w:fill="FCFCFC"/>
              </w:rPr>
              <w:t>Please describe the meal arrangements</w:t>
            </w:r>
            <w:r w:rsidR="007552B4">
              <w:rPr>
                <w:rFonts w:cstheme="minorHAnsi"/>
                <w:b/>
                <w:sz w:val="24"/>
                <w:szCs w:val="20"/>
                <w:shd w:val="clear" w:color="auto" w:fill="FCFCFC"/>
              </w:rPr>
              <w:t xml:space="preserve"> or suggestions</w:t>
            </w:r>
            <w:r w:rsidR="00F504D5" w:rsidRPr="00FD225C">
              <w:rPr>
                <w:rFonts w:cstheme="minorHAnsi"/>
                <w:b/>
                <w:sz w:val="24"/>
                <w:szCs w:val="20"/>
                <w:shd w:val="clear" w:color="auto" w:fill="FCFCFC"/>
              </w:rPr>
              <w:t xml:space="preserve">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w:t>
            </w:r>
          </w:p>
          <w:p w14:paraId="7B829F64" w14:textId="77777777" w:rsidR="00645EAB" w:rsidRPr="00FD225C" w:rsidRDefault="00645EAB" w:rsidP="00FD225C">
            <w:pPr>
              <w:shd w:val="clear" w:color="auto" w:fill="FCFCFC"/>
              <w:rPr>
                <w:rFonts w:cstheme="minorHAnsi"/>
                <w:b/>
                <w:sz w:val="24"/>
                <w:szCs w:val="20"/>
                <w:shd w:val="clear" w:color="auto" w:fill="FCFCFC"/>
              </w:rPr>
            </w:pPr>
          </w:p>
          <w:p w14:paraId="5D29B44A" w14:textId="77777777" w:rsidR="00F504D5" w:rsidRDefault="00F504D5" w:rsidP="0065079F">
            <w:pPr>
              <w:rPr>
                <w:rFonts w:cstheme="minorHAnsi"/>
                <w:b/>
                <w:sz w:val="24"/>
                <w:szCs w:val="24"/>
              </w:rPr>
            </w:pPr>
          </w:p>
          <w:p w14:paraId="23F6698E" w14:textId="77777777" w:rsidR="0029494C" w:rsidRPr="00983CAC" w:rsidRDefault="0029494C" w:rsidP="0065079F">
            <w:pPr>
              <w:rPr>
                <w:rFonts w:cstheme="minorHAnsi"/>
                <w:b/>
                <w:sz w:val="24"/>
                <w:szCs w:val="24"/>
              </w:rPr>
            </w:pPr>
          </w:p>
        </w:tc>
      </w:tr>
      <w:tr w:rsidR="00F504D5" w:rsidRPr="00983CAC" w14:paraId="3C6AFF45" w14:textId="77777777" w:rsidTr="000F1D18">
        <w:trPr>
          <w:jc w:val="center"/>
        </w:trPr>
        <w:tc>
          <w:tcPr>
            <w:tcW w:w="9270" w:type="dxa"/>
          </w:tcPr>
          <w:p w14:paraId="6606C082" w14:textId="77777777" w:rsidR="00452868" w:rsidRDefault="00FD225C" w:rsidP="00452868">
            <w:pPr>
              <w:shd w:val="clear" w:color="auto" w:fill="FCFCFC"/>
              <w:contextualSpacing/>
              <w:rPr>
                <w:rFonts w:cstheme="minorHAnsi"/>
                <w:sz w:val="24"/>
                <w:szCs w:val="24"/>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r w:rsidR="00452868" w:rsidRPr="00452868">
              <w:rPr>
                <w:rFonts w:cstheme="minorHAnsi"/>
                <w:bCs/>
                <w:i/>
                <w:sz w:val="24"/>
                <w:szCs w:val="24"/>
                <w:shd w:val="clear" w:color="auto" w:fill="FCFCFC"/>
              </w:rPr>
              <w:t>Remember the costs of lodging, transportation and meals cannot exceed US$ 150.00 per day.</w:t>
            </w:r>
          </w:p>
          <w:p w14:paraId="0247A4BC" w14:textId="2C14398F" w:rsidR="00F504D5" w:rsidRDefault="00F504D5" w:rsidP="0065079F">
            <w:pPr>
              <w:shd w:val="clear" w:color="auto" w:fill="FCFCFC"/>
              <w:spacing w:after="160"/>
              <w:contextualSpacing/>
              <w:rPr>
                <w:rFonts w:cstheme="minorHAnsi"/>
                <w:sz w:val="24"/>
                <w:szCs w:val="20"/>
                <w:shd w:val="clear" w:color="auto" w:fill="FCFCFC"/>
              </w:rPr>
            </w:pPr>
          </w:p>
          <w:p w14:paraId="11878396" w14:textId="77777777" w:rsidR="00645EAB" w:rsidRDefault="00645EAB" w:rsidP="0065079F">
            <w:pPr>
              <w:shd w:val="clear" w:color="auto" w:fill="FCFCFC"/>
              <w:spacing w:after="160"/>
              <w:contextualSpacing/>
              <w:rPr>
                <w:rFonts w:cstheme="minorHAnsi"/>
                <w:sz w:val="24"/>
                <w:szCs w:val="20"/>
                <w:shd w:val="clear" w:color="auto" w:fill="FCFCFC"/>
              </w:rPr>
            </w:pPr>
          </w:p>
          <w:p w14:paraId="16CFC952" w14:textId="77777777" w:rsidR="00F504D5" w:rsidRPr="00983CAC" w:rsidRDefault="00F504D5" w:rsidP="0065079F">
            <w:pPr>
              <w:rPr>
                <w:rFonts w:cstheme="minorHAnsi"/>
                <w:b/>
                <w:sz w:val="24"/>
                <w:szCs w:val="24"/>
              </w:rPr>
            </w:pPr>
          </w:p>
        </w:tc>
      </w:tr>
      <w:tr w:rsidR="00F504D5" w:rsidRPr="00983CAC" w14:paraId="36C6EC2F" w14:textId="77777777" w:rsidTr="000F1D18">
        <w:trPr>
          <w:jc w:val="center"/>
        </w:trPr>
        <w:tc>
          <w:tcPr>
            <w:tcW w:w="9270" w:type="dxa"/>
          </w:tcPr>
          <w:p w14:paraId="6FCFC18C" w14:textId="77777777" w:rsidR="00F504D5" w:rsidRDefault="00FD225C" w:rsidP="0065079F">
            <w:pPr>
              <w:rPr>
                <w:rFonts w:cstheme="minorHAnsi"/>
                <w:b/>
                <w:sz w:val="24"/>
                <w:szCs w:val="20"/>
              </w:rPr>
            </w:pPr>
            <w:r>
              <w:rPr>
                <w:rFonts w:cstheme="minorHAnsi"/>
                <w:b/>
                <w:sz w:val="24"/>
                <w:szCs w:val="20"/>
              </w:rPr>
              <w:t xml:space="preserve">3. </w:t>
            </w:r>
            <w:r w:rsidR="00F504D5" w:rsidRPr="00983CAC">
              <w:rPr>
                <w:rFonts w:cstheme="minorHAnsi"/>
                <w:b/>
                <w:sz w:val="24"/>
                <w:szCs w:val="20"/>
              </w:rPr>
              <w:t>Is your institution able to fund the cost of the meals?</w:t>
            </w:r>
          </w:p>
          <w:p w14:paraId="1040FCA4" w14:textId="77777777" w:rsidR="00645EAB" w:rsidRPr="00983CAC" w:rsidRDefault="00645EAB" w:rsidP="0065079F">
            <w:pPr>
              <w:rPr>
                <w:rFonts w:cstheme="minorHAnsi"/>
                <w:b/>
                <w:sz w:val="24"/>
                <w:szCs w:val="20"/>
              </w:rPr>
            </w:pPr>
          </w:p>
          <w:p w14:paraId="2828DEE5" w14:textId="693D2874" w:rsidR="00F504D5" w:rsidRPr="00983CAC" w:rsidRDefault="00000000" w:rsidP="0065079F">
            <w:pPr>
              <w:rPr>
                <w:rFonts w:cstheme="minorHAnsi"/>
                <w:b/>
                <w:sz w:val="24"/>
                <w:szCs w:val="20"/>
              </w:rPr>
            </w:pPr>
            <w:sdt>
              <w:sdtPr>
                <w:rPr>
                  <w:rFonts w:cstheme="minorHAnsi"/>
                  <w:b/>
                  <w:sz w:val="24"/>
                  <w:szCs w:val="20"/>
                </w:rPr>
                <w:id w:val="667759074"/>
                <w14:checkbox>
                  <w14:checked w14:val="0"/>
                  <w14:checkedState w14:val="2612" w14:font="MS Gothic"/>
                  <w14:uncheckedState w14:val="2610" w14:font="MS Gothic"/>
                </w14:checkbox>
              </w:sdt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highlight w:val="yellow"/>
                </w:rPr>
                <w:id w:val="1924610742"/>
                <w14:checkbox>
                  <w14:checked w14:val="1"/>
                  <w14:checkedState w14:val="2612" w14:font="MS Gothic"/>
                  <w14:uncheckedState w14:val="2610" w14:font="MS Gothic"/>
                </w14:checkbox>
              </w:sdtPr>
              <w:sdtContent>
                <w:r w:rsidR="00154C1D" w:rsidRPr="00154C1D">
                  <w:rPr>
                    <w:rFonts w:ascii="MS Gothic" w:eastAsia="MS Gothic" w:hAnsi="MS Gothic" w:cstheme="minorHAnsi" w:hint="eastAsia"/>
                    <w:b/>
                    <w:sz w:val="24"/>
                    <w:szCs w:val="20"/>
                    <w:highlight w:val="yellow"/>
                  </w:rPr>
                  <w:t>☒</w:t>
                </w:r>
              </w:sdtContent>
            </w:sdt>
            <w:r w:rsidR="00F504D5" w:rsidRPr="00154C1D">
              <w:rPr>
                <w:rFonts w:cstheme="minorHAnsi"/>
                <w:b/>
                <w:sz w:val="24"/>
                <w:szCs w:val="20"/>
                <w:highlight w:val="yellow"/>
              </w:rPr>
              <w:t xml:space="preserve"> No</w:t>
            </w:r>
          </w:p>
          <w:p w14:paraId="42FBBD53" w14:textId="77777777" w:rsidR="00F504D5" w:rsidRDefault="00F504D5" w:rsidP="0065079F">
            <w:pPr>
              <w:rPr>
                <w:rFonts w:cstheme="minorHAnsi"/>
                <w:b/>
                <w:sz w:val="24"/>
                <w:szCs w:val="24"/>
              </w:rPr>
            </w:pPr>
          </w:p>
          <w:p w14:paraId="26982B6E" w14:textId="77777777" w:rsidR="000F1D18" w:rsidRPr="00983CAC" w:rsidRDefault="000F1D18" w:rsidP="0065079F">
            <w:pPr>
              <w:rPr>
                <w:rFonts w:cstheme="minorHAnsi"/>
                <w:b/>
                <w:sz w:val="24"/>
                <w:szCs w:val="24"/>
              </w:rPr>
            </w:pPr>
          </w:p>
        </w:tc>
      </w:tr>
      <w:tr w:rsidR="00064D29" w:rsidRPr="00983CAC" w14:paraId="57178967" w14:textId="77777777" w:rsidTr="00D46E63">
        <w:trPr>
          <w:trHeight w:val="305"/>
          <w:jc w:val="center"/>
        </w:trPr>
        <w:tc>
          <w:tcPr>
            <w:tcW w:w="9270" w:type="dxa"/>
            <w:shd w:val="clear" w:color="auto" w:fill="8EAADB"/>
            <w:vAlign w:val="center"/>
          </w:tcPr>
          <w:p w14:paraId="085F9D05" w14:textId="4CB7DFAE"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Airport Pick-Up and Drop-Off</w:t>
            </w:r>
          </w:p>
        </w:tc>
      </w:tr>
      <w:tr w:rsidR="00064D29" w:rsidRPr="00983CAC" w14:paraId="6C562E80" w14:textId="77777777" w:rsidTr="00645EAB">
        <w:trPr>
          <w:trHeight w:val="1412"/>
          <w:jc w:val="center"/>
        </w:trPr>
        <w:tc>
          <w:tcPr>
            <w:tcW w:w="9270" w:type="dxa"/>
            <w:shd w:val="clear" w:color="auto" w:fill="auto"/>
          </w:tcPr>
          <w:p w14:paraId="3CFF2449" w14:textId="72694CE5" w:rsidR="00064D29"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064D29" w:rsidRPr="00FD225C">
              <w:rPr>
                <w:rFonts w:cstheme="minorHAnsi"/>
                <w:b/>
                <w:sz w:val="24"/>
                <w:szCs w:val="24"/>
              </w:rPr>
              <w:t xml:space="preserve">What airport in your country do you recommend that the Fulbright Specialist travel to and </w:t>
            </w:r>
            <w:proofErr w:type="gramStart"/>
            <w:r w:rsidR="00064D29" w:rsidRPr="00FD225C">
              <w:rPr>
                <w:rFonts w:cstheme="minorHAnsi"/>
                <w:b/>
                <w:sz w:val="24"/>
                <w:szCs w:val="24"/>
              </w:rPr>
              <w:t>from?*</w:t>
            </w:r>
            <w:proofErr w:type="gramEnd"/>
            <w:r w:rsidR="00154C1D">
              <w:rPr>
                <w:rFonts w:cstheme="minorHAnsi"/>
                <w:b/>
                <w:sz w:val="24"/>
                <w:szCs w:val="24"/>
              </w:rPr>
              <w:t xml:space="preserve"> Please add the IATA code.</w:t>
            </w:r>
          </w:p>
          <w:p w14:paraId="231FE5A1" w14:textId="77777777" w:rsidR="00645EAB" w:rsidRPr="00FD225C" w:rsidRDefault="00645EAB" w:rsidP="00FD225C">
            <w:pPr>
              <w:shd w:val="clear" w:color="auto" w:fill="FCFCFC"/>
              <w:rPr>
                <w:rFonts w:cstheme="minorHAnsi"/>
                <w:b/>
                <w:sz w:val="24"/>
                <w:szCs w:val="24"/>
              </w:rPr>
            </w:pPr>
          </w:p>
          <w:p w14:paraId="19B9148D" w14:textId="77777777" w:rsidR="00064D29" w:rsidRPr="00983CAC" w:rsidRDefault="00064D29" w:rsidP="00064D29">
            <w:pPr>
              <w:shd w:val="clear" w:color="auto" w:fill="FCFCFC"/>
              <w:contextualSpacing/>
              <w:rPr>
                <w:rFonts w:cstheme="minorHAnsi"/>
                <w:b/>
                <w:sz w:val="24"/>
                <w:szCs w:val="24"/>
              </w:rPr>
            </w:pPr>
          </w:p>
        </w:tc>
      </w:tr>
      <w:tr w:rsidR="00064D29" w:rsidRPr="00983CAC" w14:paraId="6E5744B1" w14:textId="77777777" w:rsidTr="000F1D18">
        <w:trPr>
          <w:trHeight w:val="665"/>
          <w:jc w:val="center"/>
        </w:trPr>
        <w:tc>
          <w:tcPr>
            <w:tcW w:w="9270" w:type="dxa"/>
            <w:shd w:val="clear" w:color="auto" w:fill="auto"/>
          </w:tcPr>
          <w:p w14:paraId="4142D711" w14:textId="77777777" w:rsidR="00064D29" w:rsidRPr="00983CAC"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 xml:space="preserve">Please describe the arrangements for the Specialist’s arrival and pick-up from the airport, including the name of the person that would greet the Specialist. In addition, please provide any special notes or instructions that would assist the Specialist in preparing for his or her </w:t>
            </w:r>
            <w:proofErr w:type="gramStart"/>
            <w:r w:rsidR="00064D29" w:rsidRPr="00983CAC">
              <w:rPr>
                <w:rFonts w:cstheme="minorHAnsi"/>
                <w:b/>
                <w:sz w:val="24"/>
                <w:szCs w:val="20"/>
                <w:shd w:val="clear" w:color="auto" w:fill="FCFCFC"/>
              </w:rPr>
              <w:t>arrival.*</w:t>
            </w:r>
            <w:proofErr w:type="gramEnd"/>
          </w:p>
          <w:p w14:paraId="3C4176AD" w14:textId="77777777" w:rsidR="00064D29" w:rsidRDefault="00064D29" w:rsidP="00064D29">
            <w:pPr>
              <w:shd w:val="clear" w:color="auto" w:fill="FCFCFC"/>
              <w:contextualSpacing/>
              <w:rPr>
                <w:rFonts w:cstheme="minorHAnsi"/>
                <w:b/>
                <w:sz w:val="24"/>
                <w:szCs w:val="24"/>
              </w:rPr>
            </w:pPr>
          </w:p>
          <w:p w14:paraId="367299F9" w14:textId="77777777" w:rsidR="00645EAB" w:rsidRDefault="00645EAB" w:rsidP="00064D29">
            <w:pPr>
              <w:shd w:val="clear" w:color="auto" w:fill="FCFCFC"/>
              <w:contextualSpacing/>
              <w:rPr>
                <w:rFonts w:cstheme="minorHAnsi"/>
                <w:b/>
                <w:sz w:val="24"/>
                <w:szCs w:val="24"/>
              </w:rPr>
            </w:pPr>
          </w:p>
          <w:p w14:paraId="6589B81A" w14:textId="77777777" w:rsidR="00645EAB" w:rsidRDefault="00645EAB" w:rsidP="00064D29">
            <w:pPr>
              <w:shd w:val="clear" w:color="auto" w:fill="FCFCFC"/>
              <w:contextualSpacing/>
              <w:rPr>
                <w:rFonts w:cstheme="minorHAnsi"/>
                <w:b/>
                <w:sz w:val="24"/>
                <w:szCs w:val="24"/>
              </w:rPr>
            </w:pPr>
          </w:p>
          <w:p w14:paraId="6F68A4B2" w14:textId="77777777" w:rsidR="00645EAB" w:rsidRDefault="00645EAB" w:rsidP="00064D29">
            <w:pPr>
              <w:shd w:val="clear" w:color="auto" w:fill="FCFCFC"/>
              <w:contextualSpacing/>
              <w:rPr>
                <w:rFonts w:cstheme="minorHAnsi"/>
                <w:b/>
                <w:sz w:val="24"/>
                <w:szCs w:val="24"/>
              </w:rPr>
            </w:pPr>
          </w:p>
          <w:p w14:paraId="1C83260B" w14:textId="77777777" w:rsidR="00645EAB" w:rsidRPr="00983CAC" w:rsidRDefault="00645EAB" w:rsidP="00064D29">
            <w:pPr>
              <w:shd w:val="clear" w:color="auto" w:fill="FCFCFC"/>
              <w:contextualSpacing/>
              <w:rPr>
                <w:rFonts w:cstheme="minorHAnsi"/>
                <w:b/>
                <w:sz w:val="24"/>
                <w:szCs w:val="24"/>
              </w:rPr>
            </w:pPr>
          </w:p>
        </w:tc>
      </w:tr>
    </w:tbl>
    <w:p w14:paraId="17B673C8" w14:textId="77777777" w:rsidR="00154C1D" w:rsidRDefault="00154C1D">
      <w:r>
        <w:br w:type="page"/>
      </w:r>
    </w:p>
    <w:tbl>
      <w:tblPr>
        <w:tblStyle w:val="Tabelacomgrade"/>
        <w:tblW w:w="0" w:type="auto"/>
        <w:jc w:val="center"/>
        <w:tblLook w:val="04A0" w:firstRow="1" w:lastRow="0" w:firstColumn="1" w:lastColumn="0" w:noHBand="0" w:noVBand="1"/>
      </w:tblPr>
      <w:tblGrid>
        <w:gridCol w:w="9270"/>
      </w:tblGrid>
      <w:tr w:rsidR="00064D29" w:rsidRPr="00983CAC" w14:paraId="1FF3313D" w14:textId="77777777" w:rsidTr="005947C0">
        <w:trPr>
          <w:trHeight w:val="413"/>
          <w:jc w:val="center"/>
        </w:trPr>
        <w:tc>
          <w:tcPr>
            <w:tcW w:w="9270" w:type="dxa"/>
            <w:shd w:val="clear" w:color="auto" w:fill="003DA5"/>
            <w:vAlign w:val="center"/>
          </w:tcPr>
          <w:p w14:paraId="24F32C32" w14:textId="6E719D8F" w:rsidR="00064D29" w:rsidRPr="00983CAC" w:rsidRDefault="002940F7" w:rsidP="00064D29">
            <w:pPr>
              <w:contextualSpacing/>
              <w:rPr>
                <w:rFonts w:cstheme="minorHAnsi"/>
                <w:b/>
                <w:sz w:val="24"/>
                <w:szCs w:val="24"/>
              </w:rPr>
            </w:pPr>
            <w:r>
              <w:rPr>
                <w:rFonts w:cstheme="minorHAnsi"/>
                <w:b/>
                <w:color w:val="FFFFFF" w:themeColor="background1"/>
                <w:sz w:val="28"/>
                <w:szCs w:val="24"/>
              </w:rPr>
              <w:lastRenderedPageBreak/>
              <w:t>SECTION IV. SPECIALIST</w:t>
            </w:r>
          </w:p>
        </w:tc>
      </w:tr>
      <w:tr w:rsidR="0090636B" w:rsidRPr="00983CAC" w14:paraId="02048D16" w14:textId="77777777" w:rsidTr="00DD259B">
        <w:trPr>
          <w:trHeight w:val="3561"/>
          <w:jc w:val="center"/>
        </w:trPr>
        <w:tc>
          <w:tcPr>
            <w:tcW w:w="9270" w:type="dxa"/>
            <w:shd w:val="clear" w:color="auto" w:fill="auto"/>
          </w:tcPr>
          <w:p w14:paraId="4FB4B80B" w14:textId="77777777"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 xml:space="preserve">Will any project activities require that the Fulbright Specialist be proficient in a language other than </w:t>
            </w:r>
            <w:proofErr w:type="gramStart"/>
            <w:r w:rsidRPr="00FD225C">
              <w:rPr>
                <w:rFonts w:cstheme="minorHAnsi"/>
                <w:b/>
                <w:sz w:val="24"/>
                <w:szCs w:val="24"/>
                <w:shd w:val="clear" w:color="auto" w:fill="FCFCFC"/>
              </w:rPr>
              <w:t>English?*</w:t>
            </w:r>
            <w:proofErr w:type="gramEnd"/>
          </w:p>
          <w:p w14:paraId="63055164" w14:textId="77777777" w:rsidR="0090636B" w:rsidRPr="00FD225C" w:rsidRDefault="0090636B" w:rsidP="00FD225C">
            <w:pPr>
              <w:shd w:val="clear" w:color="auto" w:fill="FCFCFC"/>
              <w:rPr>
                <w:rFonts w:cstheme="minorHAnsi"/>
                <w:b/>
                <w:sz w:val="24"/>
                <w:szCs w:val="24"/>
                <w:shd w:val="clear" w:color="auto" w:fill="FCFCFC"/>
              </w:rPr>
            </w:pPr>
          </w:p>
          <w:p w14:paraId="5E104989" w14:textId="77777777" w:rsidR="0090636B" w:rsidRDefault="00000000" w:rsidP="00064D29">
            <w:pPr>
              <w:rPr>
                <w:rFonts w:cstheme="minorHAnsi"/>
                <w:b/>
                <w:sz w:val="24"/>
                <w:szCs w:val="20"/>
              </w:rPr>
            </w:pPr>
            <w:sdt>
              <w:sdtPr>
                <w:rPr>
                  <w:rFonts w:cstheme="minorHAnsi"/>
                  <w:b/>
                  <w:sz w:val="24"/>
                  <w:szCs w:val="20"/>
                </w:rPr>
                <w:id w:val="-615445258"/>
                <w14:checkbox>
                  <w14:checked w14:val="0"/>
                  <w14:checkedState w14:val="2612" w14:font="MS Gothic"/>
                  <w14:uncheckedState w14:val="2610" w14:font="MS Gothic"/>
                </w14:checkbox>
              </w:sdtPr>
              <w:sdtContent>
                <w:r w:rsidR="00D46E63">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14:checkbox>
                  <w14:checked w14:val="0"/>
                  <w14:checkedState w14:val="2612" w14:font="MS Gothic"/>
                  <w14:uncheckedState w14:val="2610" w14:font="MS Gothic"/>
                </w14:checkbox>
              </w:sdtPr>
              <w:sdtContent>
                <w:r w:rsidR="00D46E63">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14:paraId="31E1EF4D" w14:textId="77777777" w:rsidR="0090636B" w:rsidRPr="00983CAC" w:rsidRDefault="0090636B" w:rsidP="00064D29">
            <w:pPr>
              <w:rPr>
                <w:rFonts w:cstheme="minorHAnsi"/>
                <w:b/>
                <w:sz w:val="24"/>
                <w:szCs w:val="20"/>
              </w:rPr>
            </w:pPr>
          </w:p>
          <w:p w14:paraId="43A63158" w14:textId="77777777" w:rsidR="0090636B" w:rsidRDefault="0090636B" w:rsidP="00064D29">
            <w:pPr>
              <w:shd w:val="clear" w:color="auto" w:fill="FCFCFC"/>
              <w:spacing w:after="160"/>
              <w:contextualSpacing/>
              <w:rPr>
                <w:rStyle w:val="Hyperlink"/>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10" w:tgtFrame="_blank" w:history="1">
              <w:r w:rsidRPr="00983CAC">
                <w:rPr>
                  <w:rStyle w:val="Hyperlink"/>
                  <w:rFonts w:cstheme="minorHAnsi"/>
                  <w:b/>
                  <w:color w:val="0070C0"/>
                  <w:sz w:val="24"/>
                  <w:szCs w:val="24"/>
                  <w:shd w:val="clear" w:color="auto" w:fill="FCFCFC"/>
                </w:rPr>
                <w:t>U.S. Department of State’s Language Proficiency Definitions</w:t>
              </w:r>
            </w:hyperlink>
            <w:r>
              <w:rPr>
                <w:rStyle w:val="Hyperlink"/>
                <w:rFonts w:cstheme="minorHAnsi"/>
                <w:b/>
                <w:color w:val="0070C0"/>
                <w:sz w:val="24"/>
                <w:szCs w:val="24"/>
                <w:shd w:val="clear" w:color="auto" w:fill="FCFCFC"/>
              </w:rPr>
              <w:t>.</w:t>
            </w:r>
          </w:p>
          <w:p w14:paraId="59BFC4AD"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p>
          <w:p w14:paraId="2CE8F42B"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Pr>
                <w:rStyle w:val="Hyperlink"/>
                <w:rFonts w:cstheme="minorHAnsi"/>
                <w:b/>
                <w:color w:val="auto"/>
                <w:sz w:val="24"/>
                <w:szCs w:val="24"/>
                <w:u w:val="none"/>
                <w:shd w:val="clear" w:color="auto" w:fill="FCFCFC"/>
              </w:rPr>
              <w:t xml:space="preserve">Name of </w:t>
            </w:r>
            <w:r w:rsidRPr="0090636B">
              <w:rPr>
                <w:rStyle w:val="Hyperlink"/>
                <w:rFonts w:cstheme="minorHAnsi"/>
                <w:b/>
                <w:color w:val="auto"/>
                <w:sz w:val="24"/>
                <w:szCs w:val="24"/>
                <w:u w:val="none"/>
                <w:shd w:val="clear" w:color="auto" w:fill="FCFCFC"/>
              </w:rPr>
              <w:t>Language:</w:t>
            </w:r>
          </w:p>
          <w:p w14:paraId="7FEBEEDB"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 xml:space="preserve">Reading Level: </w:t>
            </w:r>
            <w:sdt>
              <w:sdtPr>
                <w:rPr>
                  <w:rFonts w:cstheme="minorHAnsi"/>
                  <w:shd w:val="clear" w:color="auto" w:fill="FCFCFC"/>
                </w:rPr>
                <w:id w:val="-362902954"/>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Content>
                <w:r w:rsidRPr="0090636B">
                  <w:rPr>
                    <w:rStyle w:val="TextodoEspaoReservado"/>
                    <w:rFonts w:cstheme="minorHAnsi"/>
                  </w:rPr>
                  <w:t>Choose an item.</w:t>
                </w:r>
              </w:sdtContent>
            </w:sdt>
          </w:p>
          <w:p w14:paraId="19375494"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 xml:space="preserve">Writing Level: </w:t>
            </w:r>
            <w:sdt>
              <w:sdtPr>
                <w:rPr>
                  <w:rFonts w:cstheme="minorHAnsi"/>
                  <w:shd w:val="clear" w:color="auto" w:fill="FCFCFC"/>
                </w:rPr>
                <w:id w:val="497150855"/>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Content>
                <w:r w:rsidRPr="0090636B">
                  <w:rPr>
                    <w:rStyle w:val="TextodoEspaoReservado"/>
                    <w:rFonts w:cstheme="minorHAnsi"/>
                  </w:rPr>
                  <w:t>Choose an item.</w:t>
                </w:r>
              </w:sdtContent>
            </w:sdt>
          </w:p>
          <w:p w14:paraId="7AB45F65"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r w:rsidRPr="0090636B">
              <w:rPr>
                <w:rStyle w:val="Hyperlink"/>
                <w:rFonts w:cstheme="minorHAnsi"/>
                <w:b/>
                <w:color w:val="auto"/>
                <w:sz w:val="24"/>
                <w:szCs w:val="24"/>
                <w:u w:val="none"/>
                <w:shd w:val="clear" w:color="auto" w:fill="FCFCFC"/>
              </w:rPr>
              <w:t xml:space="preserve">Speaking Level: </w:t>
            </w:r>
            <w:sdt>
              <w:sdtPr>
                <w:rPr>
                  <w:rFonts w:cstheme="minorHAnsi"/>
                  <w:shd w:val="clear" w:color="auto" w:fill="FCFCFC"/>
                </w:rPr>
                <w:id w:val="1216086207"/>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Content>
                <w:r w:rsidRPr="0090636B">
                  <w:rPr>
                    <w:rStyle w:val="TextodoEspaoReservado"/>
                    <w:rFonts w:cstheme="minorHAnsi"/>
                  </w:rPr>
                  <w:t>Choose an item.</w:t>
                </w:r>
              </w:sdtContent>
            </w:sdt>
          </w:p>
          <w:p w14:paraId="74BC9748" w14:textId="77777777" w:rsidR="0090636B" w:rsidRPr="00983CAC" w:rsidRDefault="0090636B" w:rsidP="00064D29">
            <w:pPr>
              <w:shd w:val="clear" w:color="auto" w:fill="FCFCFC"/>
              <w:contextualSpacing/>
              <w:rPr>
                <w:rFonts w:cstheme="minorHAnsi"/>
                <w:b/>
                <w:sz w:val="24"/>
                <w:szCs w:val="24"/>
              </w:rPr>
            </w:pPr>
          </w:p>
        </w:tc>
      </w:tr>
      <w:tr w:rsidR="00064D29" w:rsidRPr="00983CAC" w14:paraId="0260D0B4" w14:textId="77777777" w:rsidTr="000F1D18">
        <w:trPr>
          <w:trHeight w:val="665"/>
          <w:jc w:val="center"/>
        </w:trPr>
        <w:tc>
          <w:tcPr>
            <w:tcW w:w="9270" w:type="dxa"/>
            <w:shd w:val="clear" w:color="auto" w:fill="auto"/>
          </w:tcPr>
          <w:p w14:paraId="03A53613" w14:textId="77777777" w:rsidR="00064D29" w:rsidRPr="00983CAC" w:rsidRDefault="00FD225C"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 xml:space="preserve">What qualifications, professional experience or specific skills would be helpful for a Fulbright Specialist to have </w:t>
            </w:r>
            <w:proofErr w:type="gramStart"/>
            <w:r w:rsidR="00064D29" w:rsidRPr="00983CAC">
              <w:rPr>
                <w:rFonts w:cstheme="minorHAnsi"/>
                <w:b/>
                <w:sz w:val="24"/>
                <w:szCs w:val="24"/>
                <w:shd w:val="clear" w:color="auto" w:fill="FCFCFC"/>
              </w:rPr>
              <w:t>in order to</w:t>
            </w:r>
            <w:proofErr w:type="gramEnd"/>
            <w:r w:rsidR="00064D29" w:rsidRPr="00983CAC">
              <w:rPr>
                <w:rFonts w:cstheme="minorHAnsi"/>
                <w:b/>
                <w:sz w:val="24"/>
                <w:szCs w:val="24"/>
                <w:shd w:val="clear" w:color="auto" w:fill="FCFCFC"/>
              </w:rPr>
              <w:t xml:space="preserve"> successfully implement the proposed project? Please be as specific as possible to support the identification of appropriate Specialists. (Limit of 500 </w:t>
            </w:r>
            <w:proofErr w:type="gramStart"/>
            <w:r w:rsidR="00064D29" w:rsidRPr="00983CAC">
              <w:rPr>
                <w:rFonts w:cstheme="minorHAnsi"/>
                <w:b/>
                <w:sz w:val="24"/>
                <w:szCs w:val="24"/>
                <w:shd w:val="clear" w:color="auto" w:fill="FCFCFC"/>
              </w:rPr>
              <w:t>words)*</w:t>
            </w:r>
            <w:proofErr w:type="gramEnd"/>
          </w:p>
          <w:p w14:paraId="74182967" w14:textId="77777777" w:rsidR="00064D29" w:rsidRDefault="00064D29" w:rsidP="00064D29">
            <w:pPr>
              <w:shd w:val="clear" w:color="auto" w:fill="FCFCFC"/>
              <w:contextualSpacing/>
              <w:rPr>
                <w:rFonts w:cstheme="minorHAnsi"/>
                <w:b/>
                <w:sz w:val="24"/>
                <w:szCs w:val="24"/>
                <w:shd w:val="clear" w:color="auto" w:fill="FCFCFC"/>
              </w:rPr>
            </w:pPr>
          </w:p>
          <w:p w14:paraId="5DF95597" w14:textId="77777777" w:rsidR="0090636B" w:rsidRDefault="0090636B" w:rsidP="00064D29">
            <w:pPr>
              <w:shd w:val="clear" w:color="auto" w:fill="FCFCFC"/>
              <w:contextualSpacing/>
              <w:rPr>
                <w:rFonts w:cstheme="minorHAnsi"/>
                <w:b/>
                <w:sz w:val="24"/>
                <w:szCs w:val="24"/>
                <w:shd w:val="clear" w:color="auto" w:fill="FCFCFC"/>
              </w:rPr>
            </w:pPr>
          </w:p>
          <w:p w14:paraId="415559BF"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6270F0CE" w14:textId="77777777" w:rsidTr="005947C0">
        <w:trPr>
          <w:trHeight w:val="440"/>
          <w:jc w:val="center"/>
        </w:trPr>
        <w:tc>
          <w:tcPr>
            <w:tcW w:w="9270" w:type="dxa"/>
            <w:shd w:val="clear" w:color="auto" w:fill="8EAADB"/>
            <w:vAlign w:val="center"/>
          </w:tcPr>
          <w:p w14:paraId="57333479" w14:textId="77777777"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14:paraId="7D0B422D" w14:textId="77777777" w:rsidTr="000F1D18">
        <w:trPr>
          <w:trHeight w:val="665"/>
          <w:jc w:val="center"/>
        </w:trPr>
        <w:tc>
          <w:tcPr>
            <w:tcW w:w="9270" w:type="dxa"/>
            <w:shd w:val="clear" w:color="auto" w:fill="auto"/>
          </w:tcPr>
          <w:p w14:paraId="21D3006E" w14:textId="77777777"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Have you pre-identified an individual you propose to serve as the Fulbright Specialist for your </w:t>
            </w:r>
            <w:proofErr w:type="gramStart"/>
            <w:r w:rsidR="00064D29" w:rsidRPr="00983CAC">
              <w:rPr>
                <w:rFonts w:cstheme="minorHAnsi"/>
                <w:b/>
                <w:sz w:val="24"/>
                <w:szCs w:val="24"/>
                <w:shd w:val="clear" w:color="auto" w:fill="FCFCFC"/>
              </w:rPr>
              <w:t>project?*</w:t>
            </w:r>
            <w:proofErr w:type="gramEnd"/>
            <w:r w:rsidR="00834D72">
              <w:rPr>
                <w:rFonts w:cstheme="minorHAnsi"/>
                <w:b/>
                <w:sz w:val="24"/>
                <w:szCs w:val="24"/>
                <w:shd w:val="clear" w:color="auto" w:fill="FCFCFC"/>
              </w:rPr>
              <w:t xml:space="preserve"> </w:t>
            </w:r>
            <w:r w:rsidR="00834D72">
              <w:rPr>
                <w:rFonts w:cstheme="minorHAnsi"/>
                <w:i/>
                <w:sz w:val="24"/>
                <w:szCs w:val="24"/>
                <w:shd w:val="clear" w:color="auto" w:fill="FCFCFC"/>
              </w:rPr>
              <w:t>Please note that you are NOT required to identify an individual to serve as the Fulbright Specialist. If no individual is identified, World Learning will match the project with a qualified individual from the Fulbright Specialist Roster.</w:t>
            </w:r>
          </w:p>
          <w:p w14:paraId="36C43D86" w14:textId="77777777" w:rsidR="0090636B" w:rsidRPr="00983CAC" w:rsidRDefault="0090636B" w:rsidP="00064D29">
            <w:pPr>
              <w:shd w:val="clear" w:color="auto" w:fill="FCFCFC"/>
              <w:spacing w:after="160"/>
              <w:contextualSpacing/>
              <w:rPr>
                <w:rFonts w:cstheme="minorHAnsi"/>
                <w:b/>
                <w:sz w:val="24"/>
                <w:szCs w:val="24"/>
                <w:shd w:val="clear" w:color="auto" w:fill="FCFCFC"/>
              </w:rPr>
            </w:pPr>
          </w:p>
          <w:p w14:paraId="2179150C" w14:textId="77777777" w:rsidR="00064D29" w:rsidRDefault="00000000" w:rsidP="00064D29">
            <w:pPr>
              <w:rPr>
                <w:rFonts w:cstheme="minorHAnsi"/>
                <w:b/>
                <w:sz w:val="24"/>
                <w:szCs w:val="20"/>
              </w:rPr>
            </w:pPr>
            <w:sdt>
              <w:sdtPr>
                <w:rPr>
                  <w:rFonts w:cstheme="minorHAnsi"/>
                  <w:b/>
                  <w:sz w:val="24"/>
                  <w:szCs w:val="20"/>
                </w:rPr>
                <w:id w:val="1448116058"/>
                <w14:checkbox>
                  <w14:checked w14:val="0"/>
                  <w14:checkedState w14:val="2612" w14:font="MS Gothic"/>
                  <w14:uncheckedState w14:val="2610" w14:font="MS Gothic"/>
                </w14:checkbox>
              </w:sdt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14:checkbox>
                  <w14:checked w14:val="0"/>
                  <w14:checkedState w14:val="2612" w14:font="MS Gothic"/>
                  <w14:uncheckedState w14:val="2610" w14:font="MS Gothic"/>
                </w14:checkbox>
              </w:sdt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14:paraId="3D293F42" w14:textId="77777777" w:rsidR="0090636B" w:rsidRDefault="0090636B" w:rsidP="00064D29">
            <w:pPr>
              <w:rPr>
                <w:rFonts w:cstheme="minorHAnsi"/>
                <w:b/>
                <w:sz w:val="24"/>
                <w:szCs w:val="20"/>
              </w:rPr>
            </w:pPr>
          </w:p>
          <w:p w14:paraId="726C8EE8" w14:textId="77777777" w:rsidR="00834D72" w:rsidRDefault="00834D72" w:rsidP="00064D29">
            <w:pPr>
              <w:rPr>
                <w:rFonts w:cstheme="minorHAnsi"/>
                <w:i/>
                <w:sz w:val="24"/>
                <w:szCs w:val="20"/>
              </w:rPr>
            </w:pPr>
            <w:r w:rsidRPr="00834D72">
              <w:rPr>
                <w:rFonts w:cstheme="minorHAnsi"/>
                <w:i/>
                <w:sz w:val="24"/>
                <w:szCs w:val="20"/>
              </w:rPr>
              <w:t>If no, skip to Section V. Survey.</w:t>
            </w:r>
          </w:p>
          <w:p w14:paraId="49B34282" w14:textId="77777777" w:rsidR="00834D72" w:rsidRPr="00834D72" w:rsidRDefault="00834D72" w:rsidP="00064D29">
            <w:pPr>
              <w:rPr>
                <w:rFonts w:cstheme="minorHAnsi"/>
                <w:i/>
                <w:sz w:val="24"/>
                <w:szCs w:val="20"/>
              </w:rPr>
            </w:pPr>
          </w:p>
        </w:tc>
      </w:tr>
      <w:tr w:rsidR="0090636B" w:rsidRPr="00983CAC" w14:paraId="26FA1717" w14:textId="77777777" w:rsidTr="00F516B6">
        <w:trPr>
          <w:trHeight w:val="800"/>
          <w:jc w:val="center"/>
        </w:trPr>
        <w:tc>
          <w:tcPr>
            <w:tcW w:w="9270" w:type="dxa"/>
            <w:shd w:val="clear" w:color="auto" w:fill="auto"/>
          </w:tcPr>
          <w:p w14:paraId="33F6A718" w14:textId="77777777"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 xml:space="preserve">lease provide the following </w:t>
            </w:r>
            <w:proofErr w:type="gramStart"/>
            <w:r w:rsidRPr="00983CAC">
              <w:rPr>
                <w:rFonts w:cstheme="minorHAnsi"/>
                <w:b/>
                <w:sz w:val="24"/>
                <w:szCs w:val="24"/>
                <w:shd w:val="clear" w:color="auto" w:fill="FCFCFC"/>
              </w:rPr>
              <w:t>information</w:t>
            </w:r>
            <w:r>
              <w:rPr>
                <w:rFonts w:cstheme="minorHAnsi"/>
                <w:b/>
                <w:sz w:val="24"/>
                <w:szCs w:val="24"/>
                <w:shd w:val="clear" w:color="auto" w:fill="FCFCFC"/>
              </w:rPr>
              <w:t>.</w:t>
            </w:r>
            <w:r w:rsidRPr="00983CAC">
              <w:rPr>
                <w:rFonts w:cstheme="minorHAnsi"/>
                <w:b/>
                <w:sz w:val="24"/>
                <w:szCs w:val="24"/>
                <w:shd w:val="clear" w:color="auto" w:fill="FCFCFC"/>
              </w:rPr>
              <w:t>*</w:t>
            </w:r>
            <w:proofErr w:type="gramEnd"/>
          </w:p>
          <w:p w14:paraId="18750908"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p>
          <w:p w14:paraId="5CE82C0E"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First Name:</w:t>
            </w:r>
          </w:p>
          <w:p w14:paraId="51EEFF1C"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Last Name:</w:t>
            </w:r>
          </w:p>
          <w:p w14:paraId="58BDAFD5"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Name of Institution:</w:t>
            </w:r>
          </w:p>
          <w:p w14:paraId="000F7658"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Position Title:</w:t>
            </w:r>
          </w:p>
          <w:p w14:paraId="6C3BBA06"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Email Address:</w:t>
            </w:r>
          </w:p>
          <w:p w14:paraId="4A5C70E4" w14:textId="77777777" w:rsid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Phone Number:</w:t>
            </w:r>
          </w:p>
          <w:p w14:paraId="5763B3EB" w14:textId="77777777"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14:paraId="60932E3F" w14:textId="77777777" w:rsidTr="0090636B">
        <w:trPr>
          <w:trHeight w:val="1367"/>
          <w:jc w:val="center"/>
        </w:trPr>
        <w:tc>
          <w:tcPr>
            <w:tcW w:w="9270" w:type="dxa"/>
            <w:shd w:val="clear" w:color="auto" w:fill="auto"/>
          </w:tcPr>
          <w:p w14:paraId="6354833A" w14:textId="77777777" w:rsidR="0090636B" w:rsidRDefault="0090636B" w:rsidP="0090636B">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lastRenderedPageBreak/>
              <w:t>3. Is this individual already on the Fulbright Specialist Roster?</w:t>
            </w:r>
          </w:p>
          <w:p w14:paraId="3C3B38EA" w14:textId="77777777" w:rsidR="0090636B" w:rsidRPr="0090636B" w:rsidRDefault="0090636B" w:rsidP="0090636B">
            <w:pPr>
              <w:shd w:val="clear" w:color="auto" w:fill="FCFCFC"/>
              <w:spacing w:after="160"/>
              <w:contextualSpacing/>
              <w:rPr>
                <w:rStyle w:val="Hyperlink"/>
                <w:rFonts w:cstheme="minorHAnsi"/>
                <w:b/>
                <w:color w:val="auto"/>
                <w:sz w:val="24"/>
                <w:szCs w:val="24"/>
                <w:u w:val="none"/>
                <w:shd w:val="clear" w:color="auto" w:fill="FCFCFC"/>
              </w:rPr>
            </w:pPr>
          </w:p>
          <w:p w14:paraId="4703319D" w14:textId="77777777" w:rsidR="0090636B" w:rsidRDefault="00000000" w:rsidP="0090636B">
            <w:pPr>
              <w:shd w:val="clear" w:color="auto" w:fill="FCFCFC"/>
              <w:contextualSpacing/>
              <w:rPr>
                <w:rFonts w:cstheme="minorHAnsi"/>
                <w:b/>
                <w:sz w:val="24"/>
                <w:szCs w:val="24"/>
                <w:shd w:val="clear" w:color="auto" w:fill="FCFCFC"/>
              </w:rPr>
            </w:pPr>
            <w:sdt>
              <w:sdtPr>
                <w:rPr>
                  <w:rStyle w:val="Hyperlink"/>
                  <w:rFonts w:cstheme="minorHAnsi"/>
                  <w:b/>
                  <w:color w:val="auto"/>
                  <w:sz w:val="24"/>
                  <w:szCs w:val="24"/>
                  <w:u w:val="none"/>
                  <w:shd w:val="clear" w:color="auto" w:fill="FCFCFC"/>
                </w:rPr>
                <w:id w:val="583733933"/>
                <w14:checkbox>
                  <w14:checked w14:val="0"/>
                  <w14:checkedState w14:val="2612" w14:font="MS Gothic"/>
                  <w14:uncheckedState w14:val="2610" w14:font="MS Gothic"/>
                </w14:checkbox>
              </w:sdtPr>
              <w:sdtContent>
                <w:r w:rsidR="0090636B">
                  <w:rPr>
                    <w:rStyle w:val="Hyperlink"/>
                    <w:rFonts w:ascii="MS Gothic" w:eastAsia="MS Gothic" w:hAnsi="MS Gothic" w:cstheme="minorHAnsi" w:hint="eastAsia"/>
                    <w:b/>
                    <w:color w:val="auto"/>
                    <w:sz w:val="24"/>
                    <w:szCs w:val="24"/>
                    <w:u w:val="none"/>
                    <w:shd w:val="clear" w:color="auto" w:fill="FCFCFC"/>
                  </w:rPr>
                  <w:t>☐</w:t>
                </w:r>
              </w:sdtContent>
            </w:sdt>
            <w:r w:rsidR="0090636B" w:rsidRPr="00064D29">
              <w:rPr>
                <w:rStyle w:val="Hyperlink"/>
                <w:rFonts w:cstheme="minorHAnsi"/>
                <w:b/>
                <w:color w:val="auto"/>
                <w:sz w:val="24"/>
                <w:szCs w:val="24"/>
                <w:u w:val="none"/>
                <w:shd w:val="clear" w:color="auto" w:fill="FCFCFC"/>
              </w:rPr>
              <w:t xml:space="preserve"> Yes  </w:t>
            </w:r>
            <w:sdt>
              <w:sdtPr>
                <w:rPr>
                  <w:rStyle w:val="Hyperlink"/>
                  <w:rFonts w:cstheme="minorHAnsi"/>
                  <w:b/>
                  <w:color w:val="auto"/>
                  <w:sz w:val="24"/>
                  <w:szCs w:val="24"/>
                  <w:u w:val="none"/>
                  <w:shd w:val="clear" w:color="auto" w:fill="FCFCFC"/>
                </w:rPr>
                <w:id w:val="-948242128"/>
                <w14:checkbox>
                  <w14:checked w14:val="0"/>
                  <w14:checkedState w14:val="2612" w14:font="MS Gothic"/>
                  <w14:uncheckedState w14:val="2610" w14:font="MS Gothic"/>
                </w14:checkbox>
              </w:sdtPr>
              <w:sdtContent>
                <w:r w:rsidR="00547276">
                  <w:rPr>
                    <w:rStyle w:val="Hyperlink"/>
                    <w:rFonts w:ascii="MS Gothic" w:eastAsia="MS Gothic" w:hAnsi="MS Gothic" w:cstheme="minorHAnsi" w:hint="eastAsia"/>
                    <w:b/>
                    <w:color w:val="auto"/>
                    <w:sz w:val="24"/>
                    <w:szCs w:val="24"/>
                    <w:u w:val="none"/>
                    <w:shd w:val="clear" w:color="auto" w:fill="FCFCFC"/>
                  </w:rPr>
                  <w:t>☐</w:t>
                </w:r>
              </w:sdtContent>
            </w:sdt>
            <w:r w:rsidR="0090636B" w:rsidRPr="00064D29">
              <w:rPr>
                <w:rStyle w:val="Hyperlink"/>
                <w:rFonts w:cstheme="minorHAnsi"/>
                <w:b/>
                <w:color w:val="auto"/>
                <w:sz w:val="24"/>
                <w:szCs w:val="24"/>
                <w:u w:val="none"/>
                <w:shd w:val="clear" w:color="auto" w:fill="FCFCFC"/>
              </w:rPr>
              <w:t xml:space="preserve"> No</w:t>
            </w:r>
            <w:r w:rsidR="00547276">
              <w:rPr>
                <w:rStyle w:val="Hyperlink"/>
                <w:rFonts w:cstheme="minorHAnsi"/>
                <w:b/>
                <w:color w:val="auto"/>
                <w:sz w:val="24"/>
                <w:szCs w:val="24"/>
                <w:u w:val="none"/>
                <w:shd w:val="clear" w:color="auto" w:fill="FCFCFC"/>
              </w:rPr>
              <w:t xml:space="preserve"> </w:t>
            </w:r>
            <w:r w:rsidR="0090636B">
              <w:rPr>
                <w:rStyle w:val="Hyperlink"/>
                <w:rFonts w:cstheme="minorHAnsi"/>
                <w:b/>
                <w:color w:val="auto"/>
                <w:sz w:val="24"/>
                <w:szCs w:val="24"/>
                <w:u w:val="none"/>
                <w:shd w:val="clear" w:color="auto" w:fill="FCFCFC"/>
              </w:rPr>
              <w:t xml:space="preserve"> </w:t>
            </w:r>
            <w:sdt>
              <w:sdtPr>
                <w:rPr>
                  <w:rStyle w:val="Hyperlink"/>
                  <w:rFonts w:cstheme="minorHAnsi"/>
                  <w:b/>
                  <w:color w:val="auto"/>
                  <w:sz w:val="24"/>
                  <w:szCs w:val="24"/>
                  <w:u w:val="none"/>
                  <w:shd w:val="clear" w:color="auto" w:fill="FCFCFC"/>
                </w:rPr>
                <w:id w:val="108169137"/>
                <w14:checkbox>
                  <w14:checked w14:val="0"/>
                  <w14:checkedState w14:val="2612" w14:font="MS Gothic"/>
                  <w14:uncheckedState w14:val="2610" w14:font="MS Gothic"/>
                </w14:checkbox>
              </w:sdtPr>
              <w:sdtContent>
                <w:r w:rsidR="0090636B">
                  <w:rPr>
                    <w:rStyle w:val="Hyperlink"/>
                    <w:rFonts w:ascii="MS Gothic" w:eastAsia="MS Gothic" w:hAnsi="MS Gothic" w:cstheme="minorHAnsi" w:hint="eastAsia"/>
                    <w:b/>
                    <w:color w:val="auto"/>
                    <w:sz w:val="24"/>
                    <w:szCs w:val="24"/>
                    <w:u w:val="none"/>
                    <w:shd w:val="clear" w:color="auto" w:fill="FCFCFC"/>
                  </w:rPr>
                  <w:t>☐</w:t>
                </w:r>
              </w:sdtContent>
            </w:sdt>
            <w:r w:rsidR="0090636B">
              <w:rPr>
                <w:rStyle w:val="Hyperlink"/>
                <w:rFonts w:cstheme="minorHAnsi"/>
                <w:b/>
                <w:color w:val="auto"/>
                <w:sz w:val="24"/>
                <w:szCs w:val="24"/>
                <w:u w:val="none"/>
                <w:shd w:val="clear" w:color="auto" w:fill="FCFCFC"/>
              </w:rPr>
              <w:t xml:space="preserve"> I don’t know.</w:t>
            </w:r>
          </w:p>
        </w:tc>
      </w:tr>
      <w:tr w:rsidR="00064D29" w:rsidRPr="00983CAC" w14:paraId="538D3BE9" w14:textId="77777777" w:rsidTr="000F1D18">
        <w:trPr>
          <w:trHeight w:val="665"/>
          <w:jc w:val="center"/>
        </w:trPr>
        <w:tc>
          <w:tcPr>
            <w:tcW w:w="9270" w:type="dxa"/>
            <w:shd w:val="clear" w:color="auto" w:fill="auto"/>
          </w:tcPr>
          <w:p w14:paraId="09621B67" w14:textId="77777777"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How did you identify this individual? Please </w:t>
            </w:r>
            <w:proofErr w:type="gramStart"/>
            <w:r w:rsidR="00064D29" w:rsidRPr="00983CAC">
              <w:rPr>
                <w:rFonts w:cstheme="minorHAnsi"/>
                <w:b/>
                <w:sz w:val="24"/>
                <w:szCs w:val="24"/>
                <w:shd w:val="clear" w:color="auto" w:fill="FCFCFC"/>
              </w:rPr>
              <w:t>describe.*</w:t>
            </w:r>
            <w:proofErr w:type="gramEnd"/>
          </w:p>
          <w:sdt>
            <w:sdtPr>
              <w:rPr>
                <w:rFonts w:cstheme="minorHAnsi"/>
                <w:b/>
                <w:sz w:val="24"/>
                <w:szCs w:val="24"/>
                <w:shd w:val="clear" w:color="auto" w:fill="FCFCFC"/>
              </w:rPr>
              <w:id w:val="1920755698"/>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Content>
              <w:p w14:paraId="13C20335" w14:textId="77777777" w:rsidR="00064D29" w:rsidRDefault="00F85281" w:rsidP="00064D29">
                <w:pPr>
                  <w:shd w:val="clear" w:color="auto" w:fill="FCFCFC"/>
                  <w:contextualSpacing/>
                  <w:rPr>
                    <w:rFonts w:cstheme="minorHAnsi"/>
                    <w:b/>
                    <w:sz w:val="24"/>
                    <w:szCs w:val="24"/>
                    <w:shd w:val="clear" w:color="auto" w:fill="FCFCFC"/>
                  </w:rPr>
                </w:pPr>
                <w:r w:rsidRPr="00A26AF8">
                  <w:rPr>
                    <w:rStyle w:val="TextodoEspaoReservado"/>
                  </w:rPr>
                  <w:t>Choose an item.</w:t>
                </w:r>
              </w:p>
            </w:sdtContent>
          </w:sdt>
          <w:p w14:paraId="1501B1FE" w14:textId="77777777" w:rsidR="00F85281" w:rsidRDefault="00F85281" w:rsidP="00064D29">
            <w:pPr>
              <w:shd w:val="clear" w:color="auto" w:fill="FCFCFC"/>
              <w:contextualSpacing/>
              <w:rPr>
                <w:rFonts w:cstheme="minorHAnsi"/>
                <w:b/>
                <w:sz w:val="24"/>
                <w:szCs w:val="24"/>
                <w:shd w:val="clear" w:color="auto" w:fill="FCFCFC"/>
              </w:rPr>
            </w:pPr>
          </w:p>
          <w:p w14:paraId="7D16176A"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55312FFB" w14:textId="77777777" w:rsidTr="000F1D18">
        <w:trPr>
          <w:trHeight w:val="665"/>
          <w:jc w:val="center"/>
        </w:trPr>
        <w:tc>
          <w:tcPr>
            <w:tcW w:w="9270" w:type="dxa"/>
            <w:shd w:val="clear" w:color="auto" w:fill="auto"/>
          </w:tcPr>
          <w:p w14:paraId="6C4043F7" w14:textId="77777777"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When did you identify this individual? Please </w:t>
            </w:r>
            <w:proofErr w:type="gramStart"/>
            <w:r w:rsidR="00064D29" w:rsidRPr="00983CAC">
              <w:rPr>
                <w:rFonts w:cstheme="minorHAnsi"/>
                <w:b/>
                <w:sz w:val="24"/>
                <w:szCs w:val="24"/>
                <w:shd w:val="clear" w:color="auto" w:fill="FCFCFC"/>
              </w:rPr>
              <w:t>describe.*</w:t>
            </w:r>
            <w:proofErr w:type="gramEnd"/>
          </w:p>
          <w:p w14:paraId="787C5144" w14:textId="77777777" w:rsidR="006809F0" w:rsidRDefault="006809F0" w:rsidP="00064D29">
            <w:pPr>
              <w:shd w:val="clear" w:color="auto" w:fill="FCFCFC"/>
              <w:contextualSpacing/>
              <w:rPr>
                <w:rFonts w:cstheme="minorHAnsi"/>
                <w:b/>
                <w:sz w:val="24"/>
                <w:szCs w:val="24"/>
                <w:shd w:val="clear" w:color="auto" w:fill="FCFCFC"/>
              </w:rPr>
            </w:pPr>
          </w:p>
          <w:p w14:paraId="5446852E" w14:textId="77777777" w:rsidR="001962FD" w:rsidRDefault="001962FD" w:rsidP="00064D29">
            <w:pPr>
              <w:shd w:val="clear" w:color="auto" w:fill="FCFCFC"/>
              <w:contextualSpacing/>
              <w:rPr>
                <w:rFonts w:cstheme="minorHAnsi"/>
                <w:b/>
                <w:sz w:val="24"/>
                <w:szCs w:val="24"/>
                <w:shd w:val="clear" w:color="auto" w:fill="FCFCFC"/>
              </w:rPr>
            </w:pPr>
          </w:p>
          <w:p w14:paraId="307009B5" w14:textId="77777777" w:rsidR="006809F0" w:rsidRPr="00983CAC" w:rsidRDefault="006809F0" w:rsidP="00064D29">
            <w:pPr>
              <w:shd w:val="clear" w:color="auto" w:fill="FCFCFC"/>
              <w:contextualSpacing/>
              <w:rPr>
                <w:rFonts w:cstheme="minorHAnsi"/>
                <w:b/>
                <w:sz w:val="24"/>
                <w:szCs w:val="24"/>
              </w:rPr>
            </w:pPr>
          </w:p>
        </w:tc>
      </w:tr>
      <w:tr w:rsidR="00064D29" w:rsidRPr="00983CAC" w14:paraId="2E6F6431" w14:textId="77777777" w:rsidTr="000F1D18">
        <w:trPr>
          <w:trHeight w:val="665"/>
          <w:jc w:val="center"/>
        </w:trPr>
        <w:tc>
          <w:tcPr>
            <w:tcW w:w="9270" w:type="dxa"/>
            <w:shd w:val="clear" w:color="auto" w:fill="auto"/>
          </w:tcPr>
          <w:p w14:paraId="5B0A981C" w14:textId="77777777"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Has your organization previously engaged with this </w:t>
            </w:r>
            <w:proofErr w:type="gramStart"/>
            <w:r w:rsidR="00064D29" w:rsidRPr="00983CAC">
              <w:rPr>
                <w:rFonts w:cstheme="minorHAnsi"/>
                <w:b/>
                <w:sz w:val="24"/>
                <w:szCs w:val="24"/>
                <w:shd w:val="clear" w:color="auto" w:fill="FCFCFC"/>
              </w:rPr>
              <w:t>individual?</w:t>
            </w:r>
            <w:r w:rsidR="00064D29">
              <w:rPr>
                <w:rFonts w:cstheme="minorHAnsi"/>
                <w:b/>
                <w:sz w:val="24"/>
                <w:szCs w:val="24"/>
                <w:shd w:val="clear" w:color="auto" w:fill="FCFCFC"/>
              </w:rPr>
              <w:t>*</w:t>
            </w:r>
            <w:proofErr w:type="gramEnd"/>
            <w:r w:rsidR="00064D29" w:rsidRPr="00983CAC">
              <w:rPr>
                <w:rFonts w:cstheme="minorHAnsi"/>
                <w:b/>
                <w:sz w:val="24"/>
                <w:szCs w:val="24"/>
                <w:shd w:val="clear" w:color="auto" w:fill="FCFCFC"/>
              </w:rPr>
              <w:t xml:space="preserve"> </w:t>
            </w:r>
          </w:p>
          <w:p w14:paraId="407A418A" w14:textId="77777777" w:rsidR="001962FD" w:rsidRPr="00983CAC" w:rsidRDefault="001962FD" w:rsidP="00064D29">
            <w:pPr>
              <w:shd w:val="clear" w:color="auto" w:fill="FCFCFC"/>
              <w:contextualSpacing/>
              <w:rPr>
                <w:rFonts w:cstheme="minorHAnsi"/>
                <w:b/>
                <w:sz w:val="24"/>
                <w:szCs w:val="24"/>
                <w:shd w:val="clear" w:color="auto" w:fill="FCFCFC"/>
              </w:rPr>
            </w:pPr>
          </w:p>
          <w:p w14:paraId="2D311D08" w14:textId="77777777" w:rsidR="00064D29" w:rsidRDefault="00000000" w:rsidP="00064D29">
            <w:pPr>
              <w:rPr>
                <w:rFonts w:cstheme="minorHAnsi"/>
                <w:b/>
                <w:sz w:val="24"/>
                <w:szCs w:val="20"/>
              </w:rPr>
            </w:pPr>
            <w:sdt>
              <w:sdtPr>
                <w:rPr>
                  <w:rFonts w:cstheme="minorHAnsi"/>
                  <w:b/>
                  <w:sz w:val="24"/>
                  <w:szCs w:val="20"/>
                </w:rPr>
                <w:id w:val="-992104615"/>
                <w14:checkbox>
                  <w14:checked w14:val="0"/>
                  <w14:checkedState w14:val="2612" w14:font="MS Gothic"/>
                  <w14:uncheckedState w14:val="2610" w14:font="MS Gothic"/>
                </w14:checkbox>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14:checkbox>
                  <w14:checked w14:val="0"/>
                  <w14:checkedState w14:val="2612" w14:font="MS Gothic"/>
                  <w14:uncheckedState w14:val="2610" w14:font="MS Gothic"/>
                </w14:checkbox>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503383D6" w14:textId="77777777" w:rsidR="001962FD" w:rsidRDefault="001962FD" w:rsidP="00064D29">
            <w:pPr>
              <w:rPr>
                <w:rFonts w:cstheme="minorHAnsi"/>
                <w:b/>
                <w:sz w:val="24"/>
                <w:szCs w:val="20"/>
              </w:rPr>
            </w:pPr>
          </w:p>
          <w:p w14:paraId="635590F7" w14:textId="77777777"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xml:space="preserve">, in what </w:t>
            </w:r>
            <w:proofErr w:type="gramStart"/>
            <w:r w:rsidRPr="00983CAC">
              <w:rPr>
                <w:rFonts w:cstheme="minorHAnsi"/>
                <w:b/>
                <w:sz w:val="24"/>
                <w:szCs w:val="24"/>
                <w:shd w:val="clear" w:color="auto" w:fill="FCFCFC"/>
              </w:rPr>
              <w:t>capacity?*</w:t>
            </w:r>
            <w:proofErr w:type="gramEnd"/>
          </w:p>
          <w:p w14:paraId="64A746F8" w14:textId="77777777" w:rsidR="001962FD" w:rsidRDefault="001962FD" w:rsidP="00064D29">
            <w:pPr>
              <w:rPr>
                <w:rFonts w:cstheme="minorHAnsi"/>
                <w:b/>
                <w:sz w:val="24"/>
                <w:szCs w:val="24"/>
                <w:shd w:val="clear" w:color="auto" w:fill="FCFCFC"/>
              </w:rPr>
            </w:pPr>
          </w:p>
          <w:p w14:paraId="005A7FE0" w14:textId="77777777" w:rsidR="001962FD" w:rsidRPr="00983CAC" w:rsidRDefault="001962FD" w:rsidP="00064D29">
            <w:pPr>
              <w:rPr>
                <w:rFonts w:cstheme="minorHAnsi"/>
                <w:b/>
                <w:sz w:val="24"/>
                <w:szCs w:val="20"/>
              </w:rPr>
            </w:pPr>
          </w:p>
          <w:p w14:paraId="2AE85771" w14:textId="77777777" w:rsidR="00064D29" w:rsidRPr="00983CAC" w:rsidRDefault="00064D29" w:rsidP="00064D29">
            <w:pPr>
              <w:shd w:val="clear" w:color="auto" w:fill="FCFCFC"/>
              <w:contextualSpacing/>
              <w:rPr>
                <w:rFonts w:cstheme="minorHAnsi"/>
                <w:b/>
                <w:sz w:val="24"/>
                <w:szCs w:val="24"/>
              </w:rPr>
            </w:pPr>
          </w:p>
        </w:tc>
      </w:tr>
      <w:tr w:rsidR="00064D29" w:rsidRPr="00983CAC" w14:paraId="42C73499" w14:textId="77777777" w:rsidTr="000F1D18">
        <w:trPr>
          <w:trHeight w:val="665"/>
          <w:jc w:val="center"/>
        </w:trPr>
        <w:tc>
          <w:tcPr>
            <w:tcW w:w="9270" w:type="dxa"/>
            <w:shd w:val="clear" w:color="auto" w:fill="auto"/>
          </w:tcPr>
          <w:p w14:paraId="0263815F" w14:textId="77777777"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 xml:space="preserve">Why do you believe that this individual is qualified and well suited to serve as a Fulbright Specialist with your </w:t>
            </w:r>
            <w:proofErr w:type="gramStart"/>
            <w:r w:rsidR="00064D29" w:rsidRPr="00983CAC">
              <w:rPr>
                <w:rFonts w:asciiTheme="minorHAnsi" w:hAnsiTheme="minorHAnsi" w:cstheme="minorHAnsi"/>
                <w:b/>
              </w:rPr>
              <w:t>project?*</w:t>
            </w:r>
            <w:proofErr w:type="gramEnd"/>
          </w:p>
          <w:p w14:paraId="3E66DD9F" w14:textId="77777777"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14:paraId="0B50FAE1" w14:textId="77777777"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14:paraId="3CB53340" w14:textId="77777777"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14:paraId="0E7BE9DB" w14:textId="77777777"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14:paraId="180F5D95" w14:textId="77777777" w:rsidTr="000F1D18">
        <w:trPr>
          <w:trHeight w:val="1133"/>
          <w:jc w:val="center"/>
        </w:trPr>
        <w:tc>
          <w:tcPr>
            <w:tcW w:w="9270" w:type="dxa"/>
            <w:shd w:val="clear" w:color="auto" w:fill="auto"/>
          </w:tcPr>
          <w:p w14:paraId="6F39BAB4" w14:textId="77777777" w:rsidR="00064D29" w:rsidRDefault="00A346FD" w:rsidP="00064D29">
            <w:pPr>
              <w:shd w:val="clear" w:color="auto" w:fill="FCFCFC"/>
              <w:contextualSpacing/>
              <w:rPr>
                <w:rFonts w:cstheme="minorHAnsi"/>
                <w:b/>
                <w:sz w:val="24"/>
                <w:szCs w:val="24"/>
              </w:rPr>
            </w:pPr>
            <w:r>
              <w:rPr>
                <w:rFonts w:cstheme="minorHAnsi"/>
                <w:b/>
                <w:sz w:val="24"/>
                <w:szCs w:val="24"/>
              </w:rPr>
              <w:t>8</w:t>
            </w:r>
            <w:r w:rsidR="00FD225C">
              <w:rPr>
                <w:rFonts w:cstheme="minorHAnsi"/>
                <w:b/>
                <w:sz w:val="24"/>
                <w:szCs w:val="24"/>
              </w:rPr>
              <w:t xml:space="preserve">. </w:t>
            </w:r>
            <w:r w:rsidR="00064D29" w:rsidRPr="00983CAC">
              <w:rPr>
                <w:rFonts w:cstheme="minorHAnsi"/>
                <w:b/>
                <w:sz w:val="24"/>
                <w:szCs w:val="24"/>
              </w:rPr>
              <w:t xml:space="preserve">Although you have already identified a potential individual to serve as a Fulbright Specialist, would you be interested in receiving additional information about other qualified individuals who may be well suited to your </w:t>
            </w:r>
            <w:proofErr w:type="gramStart"/>
            <w:r w:rsidR="00064D29" w:rsidRPr="00983CAC">
              <w:rPr>
                <w:rFonts w:cstheme="minorHAnsi"/>
                <w:b/>
                <w:sz w:val="24"/>
                <w:szCs w:val="24"/>
              </w:rPr>
              <w:t>project?*</w:t>
            </w:r>
            <w:proofErr w:type="gramEnd"/>
          </w:p>
          <w:p w14:paraId="14BC8587" w14:textId="77777777" w:rsidR="001962FD" w:rsidRPr="00983CAC" w:rsidRDefault="001962FD" w:rsidP="00064D29">
            <w:pPr>
              <w:shd w:val="clear" w:color="auto" w:fill="FCFCFC"/>
              <w:contextualSpacing/>
              <w:rPr>
                <w:rFonts w:cstheme="minorHAnsi"/>
                <w:b/>
                <w:sz w:val="24"/>
                <w:szCs w:val="24"/>
              </w:rPr>
            </w:pPr>
          </w:p>
          <w:p w14:paraId="1F5B425E" w14:textId="77777777" w:rsidR="00064D29" w:rsidRDefault="00000000" w:rsidP="00064D29">
            <w:pPr>
              <w:rPr>
                <w:rFonts w:cstheme="minorHAnsi"/>
                <w:b/>
                <w:sz w:val="24"/>
                <w:szCs w:val="20"/>
              </w:rPr>
            </w:pPr>
            <w:sdt>
              <w:sdtPr>
                <w:rPr>
                  <w:rFonts w:cstheme="minorHAnsi"/>
                  <w:b/>
                  <w:sz w:val="24"/>
                  <w:szCs w:val="20"/>
                </w:rPr>
                <w:id w:val="510112752"/>
                <w14:checkbox>
                  <w14:checked w14:val="0"/>
                  <w14:checkedState w14:val="2612" w14:font="MS Gothic"/>
                  <w14:uncheckedState w14:val="2610" w14:font="MS Gothic"/>
                </w14:checkbox>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14:checkbox>
                  <w14:checked w14:val="0"/>
                  <w14:checkedState w14:val="2612" w14:font="MS Gothic"/>
                  <w14:uncheckedState w14:val="2610" w14:font="MS Gothic"/>
                </w14:checkbox>
              </w:sdt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B0DDE14" w14:textId="77777777" w:rsidR="00F516B6" w:rsidRDefault="00F516B6" w:rsidP="00064D29">
            <w:pPr>
              <w:rPr>
                <w:rFonts w:cstheme="minorHAnsi"/>
                <w:b/>
                <w:sz w:val="24"/>
                <w:szCs w:val="20"/>
              </w:rPr>
            </w:pPr>
          </w:p>
          <w:p w14:paraId="2E0D5525" w14:textId="77777777" w:rsidR="00AC0783" w:rsidRDefault="00AC0783" w:rsidP="00064D29">
            <w:pPr>
              <w:rPr>
                <w:rFonts w:cstheme="minorHAnsi"/>
                <w:b/>
                <w:sz w:val="24"/>
                <w:szCs w:val="20"/>
              </w:rPr>
            </w:pPr>
          </w:p>
          <w:p w14:paraId="508848E7" w14:textId="77777777" w:rsidR="00F516B6" w:rsidRDefault="00F516B6" w:rsidP="00064D29">
            <w:pPr>
              <w:rPr>
                <w:rFonts w:cstheme="minorHAnsi"/>
                <w:b/>
                <w:sz w:val="24"/>
                <w:szCs w:val="20"/>
              </w:rPr>
            </w:pPr>
          </w:p>
          <w:p w14:paraId="1761A54E" w14:textId="77777777" w:rsidR="001962FD" w:rsidRPr="00983CAC" w:rsidRDefault="001962FD" w:rsidP="00064D29">
            <w:pPr>
              <w:rPr>
                <w:rFonts w:cstheme="minorHAnsi"/>
                <w:b/>
                <w:sz w:val="24"/>
                <w:szCs w:val="20"/>
              </w:rPr>
            </w:pPr>
          </w:p>
        </w:tc>
      </w:tr>
    </w:tbl>
    <w:p w14:paraId="66AE8797" w14:textId="77777777" w:rsidR="00BD1151" w:rsidRDefault="00BD1151">
      <w:r>
        <w:br w:type="page"/>
      </w:r>
    </w:p>
    <w:tbl>
      <w:tblPr>
        <w:tblStyle w:val="Tabelacomgrade"/>
        <w:tblW w:w="0" w:type="auto"/>
        <w:jc w:val="center"/>
        <w:tblLook w:val="04A0" w:firstRow="1" w:lastRow="0" w:firstColumn="1" w:lastColumn="0" w:noHBand="0" w:noVBand="1"/>
      </w:tblPr>
      <w:tblGrid>
        <w:gridCol w:w="9270"/>
      </w:tblGrid>
      <w:tr w:rsidR="00064D29" w:rsidRPr="00983CAC" w14:paraId="48DA1965" w14:textId="77777777" w:rsidTr="005947C0">
        <w:trPr>
          <w:trHeight w:val="440"/>
          <w:jc w:val="center"/>
        </w:trPr>
        <w:tc>
          <w:tcPr>
            <w:tcW w:w="9270" w:type="dxa"/>
            <w:shd w:val="clear" w:color="auto" w:fill="003DA5"/>
            <w:vAlign w:val="center"/>
          </w:tcPr>
          <w:p w14:paraId="2085D21B" w14:textId="20B54F43" w:rsidR="00064D29" w:rsidRPr="00983CAC" w:rsidRDefault="001962FD" w:rsidP="00D06E39">
            <w:pPr>
              <w:contextualSpacing/>
              <w:rPr>
                <w:rFonts w:cstheme="minorHAnsi"/>
                <w:b/>
                <w:sz w:val="24"/>
                <w:szCs w:val="24"/>
              </w:rPr>
            </w:pPr>
            <w:r>
              <w:rPr>
                <w:rFonts w:cstheme="minorHAnsi"/>
                <w:b/>
                <w:color w:val="FFFFFF" w:themeColor="background1"/>
                <w:sz w:val="28"/>
                <w:szCs w:val="24"/>
              </w:rPr>
              <w:lastRenderedPageBreak/>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14:paraId="64157E31" w14:textId="77777777" w:rsidTr="000F1D18">
        <w:trPr>
          <w:trHeight w:val="665"/>
          <w:jc w:val="center"/>
        </w:trPr>
        <w:tc>
          <w:tcPr>
            <w:tcW w:w="9270" w:type="dxa"/>
            <w:shd w:val="clear" w:color="auto" w:fill="auto"/>
          </w:tcPr>
          <w:p w14:paraId="720D0B62" w14:textId="77777777"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064D29" w:rsidRPr="00FD225C">
              <w:rPr>
                <w:rFonts w:cstheme="minorHAnsi"/>
                <w:b/>
                <w:sz w:val="24"/>
                <w:szCs w:val="20"/>
                <w:shd w:val="clear" w:color="auto" w:fill="FCFCFC"/>
              </w:rPr>
              <w:t xml:space="preserve">How did you learn about the Fulbright Specialist </w:t>
            </w:r>
            <w:proofErr w:type="gramStart"/>
            <w:r w:rsidR="00064D29" w:rsidRPr="00FD225C">
              <w:rPr>
                <w:rFonts w:cstheme="minorHAnsi"/>
                <w:b/>
                <w:sz w:val="24"/>
                <w:szCs w:val="20"/>
                <w:shd w:val="clear" w:color="auto" w:fill="FCFCFC"/>
              </w:rPr>
              <w:t>Program?*</w:t>
            </w:r>
            <w:proofErr w:type="gramEnd"/>
          </w:p>
          <w:p w14:paraId="797AAAAE" w14:textId="77777777" w:rsidR="00064D29" w:rsidRPr="00983CAC"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63CFD77E" wp14:editId="378AF496">
                  <wp:extent cx="2717800" cy="266700"/>
                  <wp:effectExtent l="0" t="0" r="0" b="0"/>
                  <wp:docPr id="1" name="Image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800" cy="266700"/>
                          </a:xfrm>
                          <a:prstGeom prst="rect">
                            <a:avLst/>
                          </a:prstGeom>
                          <a:noFill/>
                          <a:ln>
                            <a:noFill/>
                          </a:ln>
                        </pic:spPr>
                      </pic:pic>
                    </a:graphicData>
                  </a:graphic>
                </wp:inline>
              </w:drawing>
            </w:r>
          </w:p>
          <w:p w14:paraId="71F2CD9E" w14:textId="77777777" w:rsidR="00064D29" w:rsidRPr="00983CAC"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68D5E2F9" wp14:editId="70716B68">
                  <wp:extent cx="2806700" cy="266700"/>
                  <wp:effectExtent l="0" t="0" r="0" b="0"/>
                  <wp:docPr id="2"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0" cy="266700"/>
                          </a:xfrm>
                          <a:prstGeom prst="rect">
                            <a:avLst/>
                          </a:prstGeom>
                          <a:noFill/>
                          <a:ln>
                            <a:noFill/>
                          </a:ln>
                        </pic:spPr>
                      </pic:pic>
                    </a:graphicData>
                  </a:graphic>
                </wp:inline>
              </w:drawing>
            </w:r>
          </w:p>
          <w:p w14:paraId="0AC722B5" w14:textId="77777777" w:rsidR="00064D29" w:rsidRPr="00983CAC"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4A3265C6" wp14:editId="0A77337A">
                  <wp:extent cx="2616200" cy="266700"/>
                  <wp:effectExtent l="0" t="0" r="0" b="0"/>
                  <wp:docPr id="3"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6200" cy="266700"/>
                          </a:xfrm>
                          <a:prstGeom prst="rect">
                            <a:avLst/>
                          </a:prstGeom>
                          <a:noFill/>
                          <a:ln>
                            <a:noFill/>
                          </a:ln>
                        </pic:spPr>
                      </pic:pic>
                    </a:graphicData>
                  </a:graphic>
                </wp:inline>
              </w:drawing>
            </w:r>
          </w:p>
          <w:p w14:paraId="148B3A6C" w14:textId="77777777" w:rsidR="00064D29" w:rsidRPr="00983CAC"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19FE7AEE" wp14:editId="52BECB5C">
                  <wp:extent cx="2463800" cy="266700"/>
                  <wp:effectExtent l="0" t="0" r="0" b="0"/>
                  <wp:docPr id="4"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3800" cy="266700"/>
                          </a:xfrm>
                          <a:prstGeom prst="rect">
                            <a:avLst/>
                          </a:prstGeom>
                          <a:noFill/>
                          <a:ln>
                            <a:noFill/>
                          </a:ln>
                        </pic:spPr>
                      </pic:pic>
                    </a:graphicData>
                  </a:graphic>
                </wp:inline>
              </w:drawing>
            </w:r>
          </w:p>
          <w:p w14:paraId="3C4CEB58" w14:textId="77777777" w:rsidR="00064D29" w:rsidRPr="00983CAC"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7C8C6C86" wp14:editId="322C444C">
                  <wp:extent cx="1371600" cy="266700"/>
                  <wp:effectExtent l="0" t="0" r="0" b="0"/>
                  <wp:docPr id="5"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14:paraId="6DED6BF4" w14:textId="77777777" w:rsidR="00064D29"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6744D593" wp14:editId="56C24A8F">
                  <wp:extent cx="3898900" cy="266700"/>
                  <wp:effectExtent l="0" t="0" r="0" b="0"/>
                  <wp:docPr id="6"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8900" cy="266700"/>
                          </a:xfrm>
                          <a:prstGeom prst="rect">
                            <a:avLst/>
                          </a:prstGeom>
                          <a:noFill/>
                          <a:ln>
                            <a:noFill/>
                          </a:ln>
                        </pic:spPr>
                      </pic:pic>
                    </a:graphicData>
                  </a:graphic>
                </wp:inline>
              </w:drawing>
            </w:r>
          </w:p>
          <w:p w14:paraId="48535970" w14:textId="77777777" w:rsidR="00064D29"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76B327D6" wp14:editId="520C3F6B">
                  <wp:extent cx="1371600" cy="266700"/>
                  <wp:effectExtent l="0" t="0" r="0" b="0"/>
                  <wp:docPr id="16066304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14:paraId="409B09CF" w14:textId="77777777" w:rsidR="00064D29" w:rsidRPr="00983CAC" w:rsidRDefault="00064D29" w:rsidP="00064D29">
            <w:pPr>
              <w:pStyle w:val="PargrafodaLista"/>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showingPlcHdr/>
                <w:text/>
              </w:sdtPr>
              <w:sdtContent>
                <w:r w:rsidRPr="00A26AF8">
                  <w:rPr>
                    <w:rStyle w:val="TextodoEspaoReservado"/>
                  </w:rPr>
                  <w:t>Click here to enter text.</w:t>
                </w:r>
              </w:sdtContent>
            </w:sdt>
          </w:p>
          <w:p w14:paraId="16D4282A" w14:textId="77777777" w:rsidR="00064D29" w:rsidRPr="00983CAC" w:rsidRDefault="00064D29" w:rsidP="00064D29">
            <w:pPr>
              <w:pStyle w:val="PargrafodaLista"/>
              <w:shd w:val="clear" w:color="auto" w:fill="FCFCFC"/>
              <w:tabs>
                <w:tab w:val="left" w:pos="5595"/>
              </w:tabs>
              <w:rPr>
                <w:rFonts w:cstheme="minorHAnsi"/>
                <w:shd w:val="clear" w:color="auto" w:fill="FCFCFC"/>
              </w:rPr>
            </w:pPr>
          </w:p>
        </w:tc>
      </w:tr>
      <w:tr w:rsidR="00064D29" w:rsidRPr="00983CAC" w14:paraId="3BA3173E" w14:textId="77777777" w:rsidTr="000F1D18">
        <w:trPr>
          <w:trHeight w:val="665"/>
          <w:jc w:val="center"/>
        </w:trPr>
        <w:tc>
          <w:tcPr>
            <w:tcW w:w="9270" w:type="dxa"/>
            <w:shd w:val="clear" w:color="auto" w:fill="auto"/>
          </w:tcPr>
          <w:p w14:paraId="2796FAB7" w14:textId="77777777"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14:paraId="661CFAF2" w14:textId="77777777" w:rsidR="00064D29" w:rsidRPr="00983CAC"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3AE9BD52" wp14:editId="3410B746">
                  <wp:extent cx="2108200" cy="266700"/>
                  <wp:effectExtent l="0" t="0" r="0" b="0"/>
                  <wp:docPr id="8"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8200" cy="266700"/>
                          </a:xfrm>
                          <a:prstGeom prst="rect">
                            <a:avLst/>
                          </a:prstGeom>
                          <a:noFill/>
                          <a:ln>
                            <a:noFill/>
                          </a:ln>
                        </pic:spPr>
                      </pic:pic>
                    </a:graphicData>
                  </a:graphic>
                </wp:inline>
              </w:drawing>
            </w:r>
          </w:p>
          <w:p w14:paraId="00D40629" w14:textId="77777777" w:rsidR="00064D29" w:rsidRPr="00983CAC"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0053D306" wp14:editId="2AD33172">
                  <wp:extent cx="2565400" cy="266700"/>
                  <wp:effectExtent l="0" t="0" r="0" b="0"/>
                  <wp:docPr id="2046774069" name="Image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5400" cy="266700"/>
                          </a:xfrm>
                          <a:prstGeom prst="rect">
                            <a:avLst/>
                          </a:prstGeom>
                          <a:noFill/>
                          <a:ln>
                            <a:noFill/>
                          </a:ln>
                        </pic:spPr>
                      </pic:pic>
                    </a:graphicData>
                  </a:graphic>
                </wp:inline>
              </w:drawing>
            </w:r>
          </w:p>
          <w:p w14:paraId="60FD0A1D" w14:textId="77777777" w:rsidR="00064D29" w:rsidRPr="00983CAC"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031CB8F6" wp14:editId="7FF06F5C">
                  <wp:extent cx="1371600" cy="266700"/>
                  <wp:effectExtent l="0" t="0" r="0" b="0"/>
                  <wp:docPr id="1151531670" name="Image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14:paraId="6679F5B7" w14:textId="77777777" w:rsidR="00064D29" w:rsidRPr="00983CAC"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45ED0CE4" wp14:editId="321469F6">
                  <wp:extent cx="2565400" cy="266700"/>
                  <wp:effectExtent l="0" t="0" r="0" b="0"/>
                  <wp:docPr id="1978813573" name="Image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5400" cy="266700"/>
                          </a:xfrm>
                          <a:prstGeom prst="rect">
                            <a:avLst/>
                          </a:prstGeom>
                          <a:noFill/>
                          <a:ln>
                            <a:noFill/>
                          </a:ln>
                        </pic:spPr>
                      </pic:pic>
                    </a:graphicData>
                  </a:graphic>
                </wp:inline>
              </w:drawing>
            </w:r>
          </w:p>
          <w:p w14:paraId="6FD46A75" w14:textId="77777777" w:rsidR="00064D29" w:rsidRPr="00983CAC"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5431C1C1" wp14:editId="13E2FC95">
                  <wp:extent cx="1371600" cy="266700"/>
                  <wp:effectExtent l="0" t="0" r="0" b="0"/>
                  <wp:docPr id="1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14:paraId="430509CF" w14:textId="77777777" w:rsidR="00064D29" w:rsidRDefault="00F62162" w:rsidP="00064D29">
            <w:pPr>
              <w:pStyle w:val="PargrafodaLista"/>
              <w:shd w:val="clear" w:color="auto" w:fill="FCFCFC"/>
              <w:tabs>
                <w:tab w:val="left" w:pos="5595"/>
              </w:tabs>
              <w:rPr>
                <w:rFonts w:cstheme="minorHAnsi"/>
                <w:shd w:val="clear" w:color="auto" w:fill="FCFCFC"/>
              </w:rPr>
            </w:pPr>
            <w:r>
              <w:rPr>
                <w:rFonts w:cstheme="minorHAnsi"/>
                <w:noProof/>
                <w:shd w:val="clear" w:color="auto" w:fill="FCFCFC"/>
              </w:rPr>
              <w:drawing>
                <wp:inline distT="0" distB="0" distL="0" distR="0" wp14:anchorId="06009016" wp14:editId="5EA4590F">
                  <wp:extent cx="1371600" cy="266700"/>
                  <wp:effectExtent l="0" t="0" r="0" b="0"/>
                  <wp:docPr id="1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14:paraId="3356150E" w14:textId="77777777" w:rsidR="00064D29" w:rsidRPr="00983CAC" w:rsidRDefault="00064D29" w:rsidP="00064D29">
            <w:pPr>
              <w:pStyle w:val="PargrafodaLista"/>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showingPlcHdr/>
                <w:text/>
              </w:sdtPr>
              <w:sdtContent>
                <w:r w:rsidRPr="00A26AF8">
                  <w:rPr>
                    <w:rStyle w:val="TextodoEspaoReservado"/>
                  </w:rPr>
                  <w:t>Click here to enter text.</w:t>
                </w:r>
              </w:sdtContent>
            </w:sdt>
          </w:p>
          <w:p w14:paraId="08727F2C" w14:textId="77777777" w:rsidR="00064D29" w:rsidRDefault="00064D29" w:rsidP="00064D29">
            <w:pPr>
              <w:pStyle w:val="PargrafodaLista"/>
              <w:shd w:val="clear" w:color="auto" w:fill="FCFCFC"/>
              <w:tabs>
                <w:tab w:val="left" w:pos="5595"/>
              </w:tabs>
              <w:rPr>
                <w:rFonts w:cstheme="minorHAnsi"/>
                <w:shd w:val="clear" w:color="auto" w:fill="FCFCFC"/>
              </w:rPr>
            </w:pPr>
          </w:p>
          <w:p w14:paraId="2B858098" w14:textId="77777777" w:rsidR="00A346FD" w:rsidRPr="00983CAC" w:rsidRDefault="00A346FD" w:rsidP="00064D29">
            <w:pPr>
              <w:pStyle w:val="PargrafodaLista"/>
              <w:shd w:val="clear" w:color="auto" w:fill="FCFCFC"/>
              <w:tabs>
                <w:tab w:val="left" w:pos="5595"/>
              </w:tabs>
              <w:rPr>
                <w:rFonts w:cstheme="minorHAnsi"/>
                <w:shd w:val="clear" w:color="auto" w:fill="FCFCFC"/>
              </w:rPr>
            </w:pPr>
          </w:p>
        </w:tc>
      </w:tr>
      <w:tr w:rsidR="00064D29" w:rsidRPr="00983CAC" w14:paraId="1F7A64FA" w14:textId="77777777" w:rsidTr="005947C0">
        <w:trPr>
          <w:trHeight w:val="350"/>
          <w:jc w:val="center"/>
        </w:trPr>
        <w:tc>
          <w:tcPr>
            <w:tcW w:w="9270" w:type="dxa"/>
            <w:shd w:val="clear" w:color="auto" w:fill="003DA5"/>
            <w:vAlign w:val="center"/>
          </w:tcPr>
          <w:p w14:paraId="7ABF7F0F" w14:textId="77777777"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14:paraId="1A865726" w14:textId="77777777" w:rsidTr="000F1D18">
        <w:trPr>
          <w:trHeight w:val="665"/>
          <w:jc w:val="center"/>
        </w:trPr>
        <w:tc>
          <w:tcPr>
            <w:tcW w:w="9270" w:type="dxa"/>
            <w:shd w:val="clear" w:color="auto" w:fill="auto"/>
          </w:tcPr>
          <w:p w14:paraId="35808E55" w14:textId="77777777" w:rsidR="00064D29" w:rsidRDefault="00000000"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14:checkbox>
                  <w14:checked w14:val="0"/>
                  <w14:checkedState w14:val="2612" w14:font="MS Gothic"/>
                  <w14:uncheckedState w14:val="2610" w14:font="MS Gothic"/>
                </w14:checkbox>
              </w:sdtPr>
              <w:sdtContent>
                <w:r w:rsidR="00D46E63">
                  <w:rPr>
                    <w:rFonts w:ascii="MS Gothic" w:eastAsia="MS Gothic" w:hAnsi="MS Gothic" w:cstheme="minorHAnsi" w:hint="eastAsia"/>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xml:space="preserve"> By checking this box, I certify that </w:t>
            </w:r>
            <w:proofErr w:type="gramStart"/>
            <w:r w:rsidR="00064D29" w:rsidRPr="00983CAC">
              <w:rPr>
                <w:rFonts w:eastAsia="Times New Roman" w:cstheme="minorHAnsi"/>
                <w:b/>
                <w:sz w:val="24"/>
                <w:szCs w:val="20"/>
              </w:rPr>
              <w:t>all of</w:t>
            </w:r>
            <w:proofErr w:type="gramEnd"/>
            <w:r w:rsidR="00064D29" w:rsidRPr="00983CAC">
              <w:rPr>
                <w:rFonts w:eastAsia="Times New Roman" w:cstheme="minorHAnsi"/>
                <w:b/>
                <w:sz w:val="24"/>
                <w:szCs w:val="20"/>
              </w:rPr>
              <w:t xml:space="preserve"> the information provided in this application is accurate and complete, and all responses, including essays, represent my own work and not that of any other individual or source.</w:t>
            </w:r>
          </w:p>
          <w:p w14:paraId="1FE11F9C" w14:textId="77777777" w:rsidR="00F85281" w:rsidRPr="00983CAC" w:rsidRDefault="00F85281" w:rsidP="00064D29">
            <w:pPr>
              <w:shd w:val="clear" w:color="auto" w:fill="FCFCFC"/>
              <w:tabs>
                <w:tab w:val="left" w:pos="5595"/>
              </w:tabs>
              <w:rPr>
                <w:rFonts w:cstheme="minorHAnsi"/>
                <w:b/>
                <w:sz w:val="24"/>
                <w:szCs w:val="20"/>
                <w:shd w:val="clear" w:color="auto" w:fill="FCFCFC"/>
              </w:rPr>
            </w:pPr>
          </w:p>
        </w:tc>
      </w:tr>
    </w:tbl>
    <w:p w14:paraId="2ECA1E7A" w14:textId="77777777" w:rsidR="00AC0783" w:rsidRDefault="00AC0783" w:rsidP="00FA01CC">
      <w:pPr>
        <w:spacing w:after="0" w:line="240" w:lineRule="auto"/>
        <w:rPr>
          <w:rFonts w:cstheme="minorHAnsi"/>
          <w:sz w:val="24"/>
          <w:szCs w:val="24"/>
        </w:rPr>
      </w:pPr>
    </w:p>
    <w:p w14:paraId="1B0007B6" w14:textId="77777777" w:rsidR="00AC0783" w:rsidRDefault="00AC0783">
      <w:pPr>
        <w:rPr>
          <w:rFonts w:cstheme="minorHAnsi"/>
          <w:sz w:val="24"/>
          <w:szCs w:val="24"/>
        </w:rPr>
      </w:pPr>
      <w:r>
        <w:rPr>
          <w:rFonts w:cstheme="minorHAnsi"/>
          <w:sz w:val="24"/>
          <w:szCs w:val="24"/>
        </w:rPr>
        <w:br w:type="page"/>
      </w:r>
    </w:p>
    <w:p w14:paraId="6B349F57" w14:textId="27535DF8" w:rsidR="00FD25FF" w:rsidRPr="001E64D0" w:rsidRDefault="001E64D0" w:rsidP="001E64D0">
      <w:pPr>
        <w:spacing w:after="0" w:line="240" w:lineRule="auto"/>
        <w:jc w:val="center"/>
        <w:rPr>
          <w:rFonts w:cstheme="minorHAnsi"/>
          <w:sz w:val="32"/>
          <w:szCs w:val="32"/>
        </w:rPr>
      </w:pPr>
      <w:r w:rsidRPr="001E64D0">
        <w:rPr>
          <w:rFonts w:cstheme="minorHAnsi"/>
          <w:sz w:val="32"/>
          <w:szCs w:val="32"/>
        </w:rPr>
        <w:lastRenderedPageBreak/>
        <w:t>Eligible Disciplines</w:t>
      </w:r>
    </w:p>
    <w:p w14:paraId="40B53578" w14:textId="77777777" w:rsidR="001E64D0" w:rsidRPr="00983CAC" w:rsidRDefault="001E64D0" w:rsidP="00FA01CC">
      <w:pPr>
        <w:spacing w:after="0" w:line="240" w:lineRule="auto"/>
        <w:rPr>
          <w:rFonts w:cstheme="minorHAnsi"/>
          <w:sz w:val="24"/>
          <w:szCs w:val="24"/>
        </w:rPr>
      </w:pPr>
    </w:p>
    <w:tbl>
      <w:tblPr>
        <w:tblStyle w:val="TableGrid1"/>
        <w:tblW w:w="0" w:type="auto"/>
        <w:shd w:val="clear" w:color="auto" w:fill="003DA5"/>
        <w:tblLook w:val="04A0" w:firstRow="1" w:lastRow="0" w:firstColumn="1" w:lastColumn="0" w:noHBand="0" w:noVBand="1"/>
      </w:tblPr>
      <w:tblGrid>
        <w:gridCol w:w="9350"/>
      </w:tblGrid>
      <w:tr w:rsidR="00761DA1" w:rsidRPr="00983CAC" w14:paraId="758E8B42" w14:textId="77777777" w:rsidTr="005947C0">
        <w:trPr>
          <w:trHeight w:val="170"/>
        </w:trPr>
        <w:tc>
          <w:tcPr>
            <w:tcW w:w="9350" w:type="dxa"/>
            <w:shd w:val="clear" w:color="auto" w:fill="003DA5"/>
          </w:tcPr>
          <w:p w14:paraId="5CD1BEB8"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Academic Field/Employment Sectors</w:t>
            </w:r>
          </w:p>
        </w:tc>
      </w:tr>
    </w:tbl>
    <w:p w14:paraId="61B2C838" w14:textId="4FED16A7" w:rsidR="00761DA1" w:rsidRDefault="00761DA1" w:rsidP="00761DA1">
      <w:pPr>
        <w:spacing w:after="0"/>
        <w:rPr>
          <w:rFonts w:cstheme="minorHAnsi"/>
          <w:sz w:val="24"/>
          <w:szCs w:val="24"/>
        </w:rPr>
      </w:pPr>
      <w:r w:rsidRPr="00983CAC">
        <w:rPr>
          <w:rFonts w:cstheme="minorHAnsi"/>
          <w:sz w:val="24"/>
          <w:szCs w:val="24"/>
        </w:rPr>
        <w:t>Agriculture</w:t>
      </w:r>
    </w:p>
    <w:p w14:paraId="4C255574" w14:textId="5E7A2C84" w:rsidR="006C6A09" w:rsidRPr="00983CAC" w:rsidRDefault="006C6A09" w:rsidP="00761DA1">
      <w:pPr>
        <w:spacing w:after="0"/>
        <w:rPr>
          <w:rFonts w:cstheme="minorHAnsi"/>
          <w:sz w:val="24"/>
          <w:szCs w:val="24"/>
        </w:rPr>
      </w:pPr>
      <w:r>
        <w:rPr>
          <w:rFonts w:cstheme="minorHAnsi"/>
          <w:sz w:val="24"/>
          <w:szCs w:val="24"/>
        </w:rPr>
        <w:t>American (U.S. Studies)</w:t>
      </w:r>
    </w:p>
    <w:p w14:paraId="053CDCC8" w14:textId="68263874" w:rsidR="00761DA1" w:rsidRPr="00983CAC" w:rsidRDefault="00761DA1" w:rsidP="00761DA1">
      <w:pPr>
        <w:spacing w:after="0"/>
        <w:rPr>
          <w:rFonts w:cstheme="minorHAnsi"/>
          <w:sz w:val="24"/>
          <w:szCs w:val="24"/>
        </w:rPr>
      </w:pPr>
      <w:r w:rsidRPr="00983CAC">
        <w:rPr>
          <w:rFonts w:cstheme="minorHAnsi"/>
          <w:sz w:val="24"/>
          <w:szCs w:val="24"/>
        </w:rPr>
        <w:t>Biology Education</w:t>
      </w:r>
    </w:p>
    <w:p w14:paraId="0AEEA6F9" w14:textId="77777777" w:rsidR="00761DA1" w:rsidRPr="00983CAC" w:rsidRDefault="00761DA1" w:rsidP="00761DA1">
      <w:pPr>
        <w:spacing w:after="0"/>
        <w:rPr>
          <w:rFonts w:cstheme="minorHAnsi"/>
          <w:sz w:val="24"/>
          <w:szCs w:val="24"/>
        </w:rPr>
      </w:pPr>
      <w:r w:rsidRPr="00983CAC">
        <w:rPr>
          <w:rFonts w:cstheme="minorHAnsi"/>
          <w:sz w:val="24"/>
          <w:szCs w:val="24"/>
        </w:rPr>
        <w:t>Chemistry Education</w:t>
      </w:r>
    </w:p>
    <w:p w14:paraId="0088486C" w14:textId="77777777" w:rsidR="00761DA1" w:rsidRPr="00983CAC" w:rsidRDefault="00761DA1" w:rsidP="00761DA1">
      <w:pPr>
        <w:spacing w:after="0"/>
        <w:rPr>
          <w:rFonts w:cstheme="minorHAnsi"/>
          <w:sz w:val="24"/>
          <w:szCs w:val="24"/>
        </w:rPr>
      </w:pPr>
      <w:r w:rsidRPr="00983CAC">
        <w:rPr>
          <w:rFonts w:cstheme="minorHAnsi"/>
          <w:sz w:val="24"/>
          <w:szCs w:val="24"/>
        </w:rPr>
        <w:t>Communication and Journalism</w:t>
      </w:r>
    </w:p>
    <w:p w14:paraId="074EFFED" w14:textId="77777777" w:rsidR="00761DA1" w:rsidRPr="00983CAC" w:rsidRDefault="00761DA1" w:rsidP="00761DA1">
      <w:pPr>
        <w:spacing w:after="0"/>
        <w:rPr>
          <w:rFonts w:cstheme="minorHAnsi"/>
          <w:sz w:val="24"/>
          <w:szCs w:val="24"/>
        </w:rPr>
      </w:pPr>
      <w:r w:rsidRPr="00983CAC">
        <w:rPr>
          <w:rFonts w:cstheme="minorHAnsi"/>
          <w:sz w:val="24"/>
          <w:szCs w:val="24"/>
        </w:rPr>
        <w:t>Computer Science and Information Technology</w:t>
      </w:r>
    </w:p>
    <w:p w14:paraId="7CBCCC69" w14:textId="77777777" w:rsidR="00761DA1" w:rsidRPr="00983CAC" w:rsidRDefault="00761DA1" w:rsidP="00761DA1">
      <w:pPr>
        <w:spacing w:after="0"/>
        <w:rPr>
          <w:rFonts w:cstheme="minorHAnsi"/>
          <w:sz w:val="24"/>
          <w:szCs w:val="24"/>
        </w:rPr>
      </w:pPr>
      <w:r w:rsidRPr="00983CAC">
        <w:rPr>
          <w:rFonts w:cstheme="minorHAnsi"/>
          <w:sz w:val="24"/>
          <w:szCs w:val="24"/>
        </w:rPr>
        <w:t>Economics</w:t>
      </w:r>
    </w:p>
    <w:p w14:paraId="71FACF04" w14:textId="77777777" w:rsidR="00761DA1" w:rsidRPr="00983CAC" w:rsidRDefault="00761DA1" w:rsidP="00761DA1">
      <w:pPr>
        <w:spacing w:after="0"/>
        <w:rPr>
          <w:rFonts w:cstheme="minorHAnsi"/>
          <w:sz w:val="24"/>
          <w:szCs w:val="24"/>
        </w:rPr>
      </w:pPr>
      <w:r w:rsidRPr="00983CAC">
        <w:rPr>
          <w:rFonts w:cstheme="minorHAnsi"/>
          <w:sz w:val="24"/>
          <w:szCs w:val="24"/>
        </w:rPr>
        <w:t>Education</w:t>
      </w:r>
    </w:p>
    <w:p w14:paraId="3DE4C011" w14:textId="77777777" w:rsidR="00761DA1" w:rsidRPr="00983CAC" w:rsidRDefault="00761DA1" w:rsidP="00761DA1">
      <w:pPr>
        <w:spacing w:after="0"/>
        <w:rPr>
          <w:rFonts w:cstheme="minorHAnsi"/>
          <w:sz w:val="24"/>
          <w:szCs w:val="24"/>
        </w:rPr>
      </w:pPr>
      <w:r w:rsidRPr="00983CAC">
        <w:rPr>
          <w:rFonts w:cstheme="minorHAnsi"/>
          <w:sz w:val="24"/>
          <w:szCs w:val="24"/>
        </w:rPr>
        <w:t>Engineering Education</w:t>
      </w:r>
    </w:p>
    <w:p w14:paraId="1E3242B6" w14:textId="77777777" w:rsidR="00761DA1" w:rsidRPr="00983CAC" w:rsidRDefault="00761DA1" w:rsidP="00761DA1">
      <w:pPr>
        <w:spacing w:after="0"/>
        <w:rPr>
          <w:rFonts w:cstheme="minorHAnsi"/>
          <w:sz w:val="24"/>
          <w:szCs w:val="24"/>
        </w:rPr>
      </w:pPr>
      <w:r w:rsidRPr="00983CAC">
        <w:rPr>
          <w:rFonts w:cstheme="minorHAnsi"/>
          <w:sz w:val="24"/>
          <w:szCs w:val="24"/>
        </w:rPr>
        <w:t>Library Science</w:t>
      </w:r>
    </w:p>
    <w:p w14:paraId="76309B7E" w14:textId="613666C1" w:rsidR="00761DA1" w:rsidRPr="00983CAC" w:rsidRDefault="00761DA1" w:rsidP="00761DA1">
      <w:pPr>
        <w:spacing w:after="0"/>
        <w:rPr>
          <w:rFonts w:cstheme="minorHAnsi"/>
          <w:sz w:val="24"/>
          <w:szCs w:val="24"/>
        </w:rPr>
      </w:pPr>
      <w:r w:rsidRPr="00983CAC">
        <w:rPr>
          <w:rFonts w:cstheme="minorHAnsi"/>
          <w:sz w:val="24"/>
          <w:szCs w:val="24"/>
        </w:rPr>
        <w:t>Math Education</w:t>
      </w:r>
    </w:p>
    <w:p w14:paraId="00F4648B" w14:textId="37E19392" w:rsidR="00761DA1" w:rsidRPr="00983CAC" w:rsidRDefault="00761DA1" w:rsidP="00761DA1">
      <w:pPr>
        <w:spacing w:after="0"/>
        <w:rPr>
          <w:rFonts w:cstheme="minorHAnsi"/>
          <w:sz w:val="24"/>
          <w:szCs w:val="24"/>
        </w:rPr>
      </w:pPr>
      <w:r w:rsidRPr="00983CAC">
        <w:rPr>
          <w:rFonts w:cstheme="minorHAnsi"/>
          <w:sz w:val="24"/>
          <w:szCs w:val="24"/>
        </w:rPr>
        <w:t>Physics Education</w:t>
      </w:r>
    </w:p>
    <w:p w14:paraId="3AC1D035" w14:textId="77777777" w:rsidR="00761DA1" w:rsidRPr="00983CAC" w:rsidRDefault="00761DA1" w:rsidP="00761DA1">
      <w:pPr>
        <w:spacing w:after="0"/>
        <w:rPr>
          <w:rFonts w:cstheme="minorHAnsi"/>
          <w:sz w:val="24"/>
          <w:szCs w:val="24"/>
        </w:rPr>
      </w:pPr>
      <w:r w:rsidRPr="00983CAC">
        <w:rPr>
          <w:rFonts w:cstheme="minorHAnsi"/>
          <w:sz w:val="24"/>
          <w:szCs w:val="24"/>
        </w:rPr>
        <w:t>Public/Global Health</w:t>
      </w:r>
    </w:p>
    <w:p w14:paraId="72093301" w14:textId="6EB8CAA3" w:rsidR="00761DA1" w:rsidRPr="00983CAC" w:rsidRDefault="00761DA1" w:rsidP="00761DA1">
      <w:pPr>
        <w:spacing w:after="0"/>
        <w:rPr>
          <w:rFonts w:cstheme="minorHAnsi"/>
          <w:sz w:val="24"/>
          <w:szCs w:val="24"/>
        </w:rPr>
      </w:pPr>
      <w:r w:rsidRPr="00983CAC">
        <w:rPr>
          <w:rFonts w:cstheme="minorHAnsi"/>
          <w:sz w:val="24"/>
          <w:szCs w:val="24"/>
        </w:rPr>
        <w:t>Public Administration</w:t>
      </w:r>
    </w:p>
    <w:p w14:paraId="17DF2119" w14:textId="77777777" w:rsidR="00DF4826" w:rsidRPr="00983CAC" w:rsidRDefault="00DF4826" w:rsidP="00761DA1">
      <w:pPr>
        <w:spacing w:after="0"/>
        <w:rPr>
          <w:rFonts w:cstheme="minorHAnsi"/>
          <w:sz w:val="24"/>
          <w:szCs w:val="24"/>
        </w:rPr>
      </w:pPr>
    </w:p>
    <w:p w14:paraId="6E825D3C" w14:textId="77777777" w:rsidR="00761DA1" w:rsidRPr="00983CAC" w:rsidRDefault="00761DA1" w:rsidP="00761DA1">
      <w:pPr>
        <w:spacing w:after="0"/>
        <w:rPr>
          <w:rFonts w:cstheme="minorHAnsi"/>
          <w:sz w:val="24"/>
          <w:szCs w:val="24"/>
        </w:rPr>
      </w:pPr>
    </w:p>
    <w:tbl>
      <w:tblPr>
        <w:tblStyle w:val="TableGrid1"/>
        <w:tblW w:w="0" w:type="auto"/>
        <w:shd w:val="clear" w:color="auto" w:fill="003DA5"/>
        <w:tblLook w:val="04A0" w:firstRow="1" w:lastRow="0" w:firstColumn="1" w:lastColumn="0" w:noHBand="0" w:noVBand="1"/>
      </w:tblPr>
      <w:tblGrid>
        <w:gridCol w:w="9350"/>
      </w:tblGrid>
      <w:tr w:rsidR="00761DA1" w:rsidRPr="00983CAC" w14:paraId="18B9FFAB" w14:textId="77777777" w:rsidTr="005947C0">
        <w:tc>
          <w:tcPr>
            <w:tcW w:w="9350" w:type="dxa"/>
            <w:shd w:val="clear" w:color="auto" w:fill="003DA5"/>
          </w:tcPr>
          <w:p w14:paraId="1A3FB2C5"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Specializations with</w:t>
            </w:r>
            <w:r w:rsidR="009E0B19" w:rsidRPr="00936AB4">
              <w:rPr>
                <w:rFonts w:cstheme="minorHAnsi"/>
                <w:b/>
                <w:color w:val="FFFFFF" w:themeColor="background1"/>
                <w:sz w:val="24"/>
                <w:szCs w:val="24"/>
              </w:rPr>
              <w:t>in E</w:t>
            </w:r>
            <w:r w:rsidRPr="00936AB4">
              <w:rPr>
                <w:rFonts w:cstheme="minorHAnsi"/>
                <w:b/>
                <w:color w:val="FFFFFF" w:themeColor="background1"/>
                <w:sz w:val="24"/>
                <w:szCs w:val="24"/>
              </w:rPr>
              <w:t>ach Academic Field/Employment Sector</w:t>
            </w:r>
          </w:p>
        </w:tc>
      </w:tr>
      <w:tr w:rsidR="00761DA1" w:rsidRPr="00983CAC" w14:paraId="25ADF1BF" w14:textId="77777777" w:rsidTr="005947C0">
        <w:tc>
          <w:tcPr>
            <w:tcW w:w="9350" w:type="dxa"/>
            <w:shd w:val="clear" w:color="auto" w:fill="8EAADB"/>
          </w:tcPr>
          <w:p w14:paraId="3291FD44" w14:textId="77777777" w:rsidR="00761DA1" w:rsidRPr="00936AB4" w:rsidRDefault="00761DA1" w:rsidP="005947C0">
            <w:pPr>
              <w:spacing w:after="40"/>
              <w:rPr>
                <w:rFonts w:cstheme="minorHAnsi"/>
                <w:b/>
                <w:color w:val="FFFFFF" w:themeColor="background1"/>
                <w:sz w:val="24"/>
                <w:szCs w:val="24"/>
              </w:rPr>
            </w:pPr>
            <w:r w:rsidRPr="00936AB4">
              <w:rPr>
                <w:rFonts w:cstheme="minorHAnsi"/>
                <w:b/>
                <w:color w:val="FFFFFF" w:themeColor="background1"/>
                <w:sz w:val="24"/>
                <w:szCs w:val="24"/>
              </w:rPr>
              <w:t>Agriculture</w:t>
            </w:r>
          </w:p>
        </w:tc>
      </w:tr>
    </w:tbl>
    <w:p w14:paraId="1D1FF04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Agribusiness</w:t>
      </w:r>
    </w:p>
    <w:p w14:paraId="6D5176A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Education</w:t>
      </w:r>
    </w:p>
    <w:p w14:paraId="6941107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Engineering</w:t>
      </w:r>
    </w:p>
    <w:p w14:paraId="0020DF5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Food and Resource Economics</w:t>
      </w:r>
    </w:p>
    <w:p w14:paraId="08243AF0"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Agroecology</w:t>
      </w:r>
    </w:p>
    <w:p w14:paraId="70F5BD1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Agronomy</w:t>
      </w:r>
    </w:p>
    <w:p w14:paraId="1E64E50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Animal and Poultry Sciences</w:t>
      </w:r>
    </w:p>
    <w:p w14:paraId="1FB336DB"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Aquaculture</w:t>
      </w:r>
    </w:p>
    <w:p w14:paraId="394C25F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Biochemistry</w:t>
      </w:r>
    </w:p>
    <w:p w14:paraId="3958FCE6"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Bioinformatics</w:t>
      </w:r>
    </w:p>
    <w:p w14:paraId="25EAD5A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Biological Systems/Food Engineering</w:t>
      </w:r>
    </w:p>
    <w:p w14:paraId="3D142AA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Biophysics</w:t>
      </w:r>
    </w:p>
    <w:p w14:paraId="49B65770"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Botany/Plant Biology</w:t>
      </w:r>
    </w:p>
    <w:p w14:paraId="734531A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Crop Science</w:t>
      </w:r>
    </w:p>
    <w:p w14:paraId="40900A2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Enology</w:t>
      </w:r>
    </w:p>
    <w:p w14:paraId="70E22C2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Entomology</w:t>
      </w:r>
    </w:p>
    <w:p w14:paraId="2FC4673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lastRenderedPageBreak/>
        <w:t>Extension Education</w:t>
      </w:r>
    </w:p>
    <w:p w14:paraId="1CB7EE9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Food Science/Technology</w:t>
      </w:r>
    </w:p>
    <w:p w14:paraId="5749C3C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Genomics</w:t>
      </w:r>
    </w:p>
    <w:p w14:paraId="43E8220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Horticulture</w:t>
      </w:r>
    </w:p>
    <w:p w14:paraId="3B6E28A1"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Hydrology</w:t>
      </w:r>
    </w:p>
    <w:p w14:paraId="0C198A4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Molecular Biology</w:t>
      </w:r>
    </w:p>
    <w:p w14:paraId="4ADA547B"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Resources/Conservation, General</w:t>
      </w:r>
    </w:p>
    <w:p w14:paraId="34E7BD3D"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 Management and Policy</w:t>
      </w:r>
    </w:p>
    <w:p w14:paraId="39539CBC"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Nematology</w:t>
      </w:r>
    </w:p>
    <w:p w14:paraId="57B0AE6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Parasitology</w:t>
      </w:r>
    </w:p>
    <w:p w14:paraId="301F00D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Pest Management</w:t>
      </w:r>
    </w:p>
    <w:p w14:paraId="307092D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Pathology</w:t>
      </w:r>
    </w:p>
    <w:p w14:paraId="69BD642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Physiology</w:t>
      </w:r>
    </w:p>
    <w:p w14:paraId="21B7C1D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Recreation, Park and Tourism Sciences</w:t>
      </w:r>
    </w:p>
    <w:p w14:paraId="2193821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Soil Science</w:t>
      </w:r>
    </w:p>
    <w:p w14:paraId="32F255F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Statistical Science</w:t>
      </w:r>
    </w:p>
    <w:p w14:paraId="15D7D120"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Sustainable Agriculture</w:t>
      </w:r>
    </w:p>
    <w:p w14:paraId="137E728C"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Veterinary Medicine</w:t>
      </w:r>
    </w:p>
    <w:p w14:paraId="74FD27F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Viticulture</w:t>
      </w:r>
    </w:p>
    <w:p w14:paraId="2EF431E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Wildlife and Fisheries Sciences</w:t>
      </w:r>
    </w:p>
    <w:p w14:paraId="692A999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Youth Agricultural Education</w:t>
      </w:r>
    </w:p>
    <w:p w14:paraId="22543F88" w14:textId="77777777" w:rsidR="00761DA1" w:rsidRDefault="00761DA1" w:rsidP="00F85281">
      <w:pPr>
        <w:numPr>
          <w:ilvl w:val="0"/>
          <w:numId w:val="2"/>
        </w:numPr>
        <w:contextualSpacing/>
        <w:rPr>
          <w:rFonts w:cstheme="minorHAnsi"/>
          <w:sz w:val="24"/>
          <w:szCs w:val="24"/>
        </w:rPr>
      </w:pPr>
      <w:r w:rsidRPr="00983CAC">
        <w:rPr>
          <w:rFonts w:cstheme="minorHAnsi"/>
          <w:sz w:val="24"/>
          <w:szCs w:val="24"/>
        </w:rPr>
        <w:t>Other</w:t>
      </w:r>
    </w:p>
    <w:p w14:paraId="151604EC" w14:textId="77777777" w:rsidR="001962FD" w:rsidRPr="00983CAC" w:rsidRDefault="001962FD" w:rsidP="001962FD">
      <w:pPr>
        <w:ind w:left="720"/>
        <w:contextualSpacing/>
        <w:rPr>
          <w:rFonts w:cstheme="minorHAnsi"/>
          <w:sz w:val="24"/>
          <w:szCs w:val="24"/>
        </w:rPr>
      </w:pPr>
    </w:p>
    <w:p w14:paraId="50FA59A0"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CB2076" w:rsidRPr="00983CAC" w14:paraId="3321E82A" w14:textId="77777777" w:rsidTr="00405873">
        <w:tc>
          <w:tcPr>
            <w:tcW w:w="9350" w:type="dxa"/>
            <w:shd w:val="clear" w:color="auto" w:fill="8EAADB"/>
          </w:tcPr>
          <w:p w14:paraId="70276A32" w14:textId="77777777" w:rsidR="00CB2076" w:rsidRPr="00983CAC" w:rsidRDefault="00CB2076" w:rsidP="00405873">
            <w:pPr>
              <w:spacing w:after="40"/>
              <w:rPr>
                <w:rFonts w:cstheme="minorHAnsi"/>
                <w:b/>
                <w:sz w:val="24"/>
                <w:szCs w:val="24"/>
              </w:rPr>
            </w:pPr>
            <w:r w:rsidRPr="00936AB4">
              <w:rPr>
                <w:rFonts w:cstheme="minorHAnsi"/>
                <w:b/>
                <w:color w:val="FFFFFF" w:themeColor="background1"/>
                <w:sz w:val="24"/>
                <w:szCs w:val="24"/>
              </w:rPr>
              <w:t>American (U.S.) Studies</w:t>
            </w:r>
          </w:p>
        </w:tc>
      </w:tr>
    </w:tbl>
    <w:p w14:paraId="0F16A1FF"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American History</w:t>
      </w:r>
    </w:p>
    <w:p w14:paraId="72517BF1"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American Indian/Native American Studies</w:t>
      </w:r>
    </w:p>
    <w:p w14:paraId="3B0CB141"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American Literature</w:t>
      </w:r>
    </w:p>
    <w:p w14:paraId="70F8E93F"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American Literature (United States)</w:t>
      </w:r>
    </w:p>
    <w:p w14:paraId="1818FF8A"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American/United States Government and Politics</w:t>
      </w:r>
    </w:p>
    <w:p w14:paraId="121008F5"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American/United States History</w:t>
      </w:r>
    </w:p>
    <w:p w14:paraId="0C345ED9"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American/United States Studies/Civilization</w:t>
      </w:r>
    </w:p>
    <w:p w14:paraId="50275504"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Art History</w:t>
      </w:r>
    </w:p>
    <w:p w14:paraId="0FF55E69"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Communications</w:t>
      </w:r>
    </w:p>
    <w:p w14:paraId="5333A175"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Cultural Studies/Theory</w:t>
      </w:r>
    </w:p>
    <w:p w14:paraId="7EC5F1FF"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Dance, General</w:t>
      </w:r>
    </w:p>
    <w:p w14:paraId="0AE1C471"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lastRenderedPageBreak/>
        <w:t>Design &amp; Visual Communications, General</w:t>
      </w:r>
    </w:p>
    <w:p w14:paraId="1239DFD2"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Drama and Dramatics/Theatre Arts, General</w:t>
      </w:r>
    </w:p>
    <w:p w14:paraId="514C3AAD"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Film/Cinema Studies</w:t>
      </w:r>
    </w:p>
    <w:p w14:paraId="7473F24F"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Fine Arts</w:t>
      </w:r>
    </w:p>
    <w:p w14:paraId="1F23BD62"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Folklore/Folklife</w:t>
      </w:r>
    </w:p>
    <w:p w14:paraId="392515AB"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Humanities</w:t>
      </w:r>
    </w:p>
    <w:p w14:paraId="5EBD1C62"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International/Cross-Cultural Studies</w:t>
      </w:r>
    </w:p>
    <w:p w14:paraId="6FFA31F1"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Music/Music and Performing Arts Studies, General</w:t>
      </w:r>
    </w:p>
    <w:p w14:paraId="6C5AE641"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Popular Culture</w:t>
      </w:r>
    </w:p>
    <w:p w14:paraId="7640479E" w14:textId="77777777" w:rsidR="00CB2076" w:rsidRPr="00983CAC" w:rsidRDefault="00CB2076" w:rsidP="00CB2076">
      <w:pPr>
        <w:numPr>
          <w:ilvl w:val="0"/>
          <w:numId w:val="3"/>
        </w:numPr>
        <w:contextualSpacing/>
        <w:rPr>
          <w:rFonts w:cstheme="minorHAnsi"/>
          <w:sz w:val="24"/>
          <w:szCs w:val="24"/>
        </w:rPr>
      </w:pPr>
      <w:r w:rsidRPr="00983CAC">
        <w:rPr>
          <w:rFonts w:cstheme="minorHAnsi"/>
          <w:sz w:val="24"/>
          <w:szCs w:val="24"/>
        </w:rPr>
        <w:t>U.S. Studies, Other</w:t>
      </w:r>
    </w:p>
    <w:p w14:paraId="2CD4170B" w14:textId="77777777" w:rsidR="00CB2076" w:rsidRDefault="00CB2076" w:rsidP="00CB2076">
      <w:pPr>
        <w:numPr>
          <w:ilvl w:val="0"/>
          <w:numId w:val="3"/>
        </w:numPr>
        <w:contextualSpacing/>
        <w:rPr>
          <w:rFonts w:cstheme="minorHAnsi"/>
          <w:sz w:val="24"/>
          <w:szCs w:val="24"/>
        </w:rPr>
      </w:pPr>
      <w:r w:rsidRPr="00983CAC">
        <w:rPr>
          <w:rFonts w:cstheme="minorHAnsi"/>
          <w:sz w:val="24"/>
          <w:szCs w:val="24"/>
        </w:rPr>
        <w:t>Other</w:t>
      </w:r>
    </w:p>
    <w:p w14:paraId="71A3F10A" w14:textId="77777777" w:rsidR="005947C0" w:rsidRDefault="005947C0" w:rsidP="001962FD">
      <w:pPr>
        <w:ind w:left="720"/>
        <w:contextualSpacing/>
        <w:rPr>
          <w:rFonts w:cstheme="minorHAnsi"/>
          <w:sz w:val="24"/>
          <w:szCs w:val="24"/>
        </w:rPr>
      </w:pPr>
    </w:p>
    <w:p w14:paraId="0AF2200E" w14:textId="77777777" w:rsidR="00CB2076" w:rsidRPr="00983CAC" w:rsidRDefault="00CB2076"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7BF619D" w14:textId="77777777" w:rsidTr="005947C0">
        <w:tc>
          <w:tcPr>
            <w:tcW w:w="9350" w:type="dxa"/>
            <w:shd w:val="clear" w:color="auto" w:fill="8EAADB"/>
          </w:tcPr>
          <w:p w14:paraId="39630B90"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Biology Education</w:t>
            </w:r>
          </w:p>
        </w:tc>
      </w:tr>
    </w:tbl>
    <w:p w14:paraId="741096C1"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Administration, Professional Development and Organizational Learning</w:t>
      </w:r>
    </w:p>
    <w:p w14:paraId="3B745855"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Applications of Biology in Contemporary Science and Industry</w:t>
      </w:r>
    </w:p>
    <w:p w14:paraId="796D9635"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Bioinformatics</w:t>
      </w:r>
    </w:p>
    <w:p w14:paraId="7C286D94"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Data Analysis and Interpretation</w:t>
      </w:r>
    </w:p>
    <w:p w14:paraId="3600D069"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Field Research</w:t>
      </w:r>
    </w:p>
    <w:p w14:paraId="5848198B"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Laboratory Methods and Techniques</w:t>
      </w:r>
    </w:p>
    <w:p w14:paraId="6108DBAF"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Other</w:t>
      </w:r>
    </w:p>
    <w:p w14:paraId="2BE0C1E2"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Design of Laboratories and Experiments in Biology Education</w:t>
      </w:r>
    </w:p>
    <w:p w14:paraId="687AD7DC"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Ethics in Biology Education</w:t>
      </w:r>
    </w:p>
    <w:p w14:paraId="4BB80E2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Foundations of Biology Education</w:t>
      </w:r>
    </w:p>
    <w:p w14:paraId="6F04CCD4"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Infrastructure Development</w:t>
      </w:r>
    </w:p>
    <w:p w14:paraId="2632E43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Interdisciplinary Learning and Innovative Teaching Methods in Biology Education</w:t>
      </w:r>
    </w:p>
    <w:p w14:paraId="0969EDEC"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Technology in Biology Education</w:t>
      </w:r>
    </w:p>
    <w:p w14:paraId="3FD92557"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College Level</w:t>
      </w:r>
    </w:p>
    <w:p w14:paraId="087A53B3"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Multiple Levels</w:t>
      </w:r>
    </w:p>
    <w:p w14:paraId="57E9AC61" w14:textId="77777777" w:rsidR="00761DA1" w:rsidRDefault="00761DA1" w:rsidP="00F85281">
      <w:pPr>
        <w:numPr>
          <w:ilvl w:val="0"/>
          <w:numId w:val="6"/>
        </w:numPr>
        <w:contextualSpacing/>
        <w:rPr>
          <w:rFonts w:cstheme="minorHAnsi"/>
          <w:sz w:val="24"/>
          <w:szCs w:val="24"/>
        </w:rPr>
      </w:pPr>
      <w:r w:rsidRPr="00983CAC">
        <w:rPr>
          <w:rFonts w:cstheme="minorHAnsi"/>
          <w:sz w:val="24"/>
          <w:szCs w:val="24"/>
        </w:rPr>
        <w:t>Other</w:t>
      </w:r>
    </w:p>
    <w:p w14:paraId="253373A3"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9347D05" w14:textId="77777777" w:rsidTr="005947C0">
        <w:tc>
          <w:tcPr>
            <w:tcW w:w="9350" w:type="dxa"/>
            <w:shd w:val="clear" w:color="auto" w:fill="8EAADB"/>
          </w:tcPr>
          <w:p w14:paraId="41E7EB23"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Chemistry Education</w:t>
            </w:r>
          </w:p>
        </w:tc>
      </w:tr>
    </w:tbl>
    <w:p w14:paraId="6DAD2AD1"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Administration, Professional Development and Organizational Learning</w:t>
      </w:r>
    </w:p>
    <w:p w14:paraId="27507376"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Infrastructure Development</w:t>
      </w:r>
    </w:p>
    <w:p w14:paraId="546A401F"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lastRenderedPageBreak/>
        <w:t>Applications of Chemistry in Contemporary Science and Industry</w:t>
      </w:r>
    </w:p>
    <w:p w14:paraId="0B2ABF5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Assessment and Standards of Chemistry Education</w:t>
      </w:r>
    </w:p>
    <w:p w14:paraId="01FAB9B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Data Analysis and Interpretation</w:t>
      </w:r>
    </w:p>
    <w:p w14:paraId="0AB407F7"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Laboratory Methods and Techniques</w:t>
      </w:r>
    </w:p>
    <w:p w14:paraId="37A237B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Qualitative Research Methods</w:t>
      </w:r>
    </w:p>
    <w:p w14:paraId="65406606"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Scientific Writing</w:t>
      </w:r>
    </w:p>
    <w:p w14:paraId="7296DD1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Other</w:t>
      </w:r>
    </w:p>
    <w:p w14:paraId="20AC2D7F"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Design of Laboratories and Experiments in Chemistry Education</w:t>
      </w:r>
    </w:p>
    <w:p w14:paraId="0520025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Foundations of Chemistry Education</w:t>
      </w:r>
    </w:p>
    <w:p w14:paraId="380606D7"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Interdisciplinary Learning and Innovative Teaching Methods in Chemistry Education</w:t>
      </w:r>
    </w:p>
    <w:p w14:paraId="5A41340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Leadership, Policy and/or Development in Chemistry Education</w:t>
      </w:r>
    </w:p>
    <w:p w14:paraId="1275ED27"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Technology in Chemistry Education</w:t>
      </w:r>
    </w:p>
    <w:p w14:paraId="5117A74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College Level</w:t>
      </w:r>
    </w:p>
    <w:p w14:paraId="1378BB17"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Secondary Level</w:t>
      </w:r>
    </w:p>
    <w:p w14:paraId="19AE1D9A" w14:textId="77777777" w:rsidR="00761DA1" w:rsidRDefault="00761DA1" w:rsidP="00F85281">
      <w:pPr>
        <w:numPr>
          <w:ilvl w:val="0"/>
          <w:numId w:val="8"/>
        </w:numPr>
        <w:contextualSpacing/>
        <w:rPr>
          <w:rFonts w:cstheme="minorHAnsi"/>
          <w:sz w:val="24"/>
          <w:szCs w:val="24"/>
        </w:rPr>
      </w:pPr>
      <w:r w:rsidRPr="00983CAC">
        <w:rPr>
          <w:rFonts w:cstheme="minorHAnsi"/>
          <w:sz w:val="24"/>
          <w:szCs w:val="24"/>
        </w:rPr>
        <w:t>Other</w:t>
      </w:r>
    </w:p>
    <w:p w14:paraId="47B251E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049B37D" w14:textId="77777777" w:rsidTr="005947C0">
        <w:tc>
          <w:tcPr>
            <w:tcW w:w="9350" w:type="dxa"/>
            <w:shd w:val="clear" w:color="auto" w:fill="8EAADB"/>
          </w:tcPr>
          <w:p w14:paraId="1EFD8E52"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Communication</w:t>
            </w:r>
            <w:r w:rsidR="00B839D9">
              <w:rPr>
                <w:rFonts w:cstheme="minorHAnsi"/>
                <w:b/>
                <w:color w:val="FFFFFF" w:themeColor="background1"/>
                <w:sz w:val="24"/>
                <w:szCs w:val="24"/>
              </w:rPr>
              <w:t>s</w:t>
            </w:r>
            <w:r w:rsidRPr="00936AB4">
              <w:rPr>
                <w:rFonts w:cstheme="minorHAnsi"/>
                <w:b/>
                <w:color w:val="FFFFFF" w:themeColor="background1"/>
                <w:sz w:val="24"/>
                <w:szCs w:val="24"/>
              </w:rPr>
              <w:t xml:space="preserve"> and Journalism</w:t>
            </w:r>
          </w:p>
        </w:tc>
      </w:tr>
    </w:tbl>
    <w:p w14:paraId="267771C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Advertising</w:t>
      </w:r>
    </w:p>
    <w:p w14:paraId="4F543E40"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Broadcast Journalism</w:t>
      </w:r>
    </w:p>
    <w:p w14:paraId="6DE50180"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&amp; Journalism, Other</w:t>
      </w:r>
    </w:p>
    <w:p w14:paraId="05778D0E"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and Media Studies, Other</w:t>
      </w:r>
    </w:p>
    <w:p w14:paraId="566B07CF"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Studies/Speech Communication and Rhetoric</w:t>
      </w:r>
    </w:p>
    <w:p w14:paraId="6317731A"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Digital Communications and Media/Multimedia</w:t>
      </w:r>
    </w:p>
    <w:p w14:paraId="15A7A3A9"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Health Communications</w:t>
      </w:r>
    </w:p>
    <w:p w14:paraId="5B3E3D7F"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w:t>
      </w:r>
    </w:p>
    <w:p w14:paraId="7DCA065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 Other</w:t>
      </w:r>
    </w:p>
    <w:p w14:paraId="4A61B283"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Mass Communications/Media Studies</w:t>
      </w:r>
    </w:p>
    <w:p w14:paraId="210A17F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Organizational Communication, General</w:t>
      </w:r>
    </w:p>
    <w:p w14:paraId="1B4555EA"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Photojournalism</w:t>
      </w:r>
    </w:p>
    <w:p w14:paraId="4DFDB1EC"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Political Communications</w:t>
      </w:r>
    </w:p>
    <w:p w14:paraId="189F8241"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 Advertising and Applied Communications</w:t>
      </w:r>
    </w:p>
    <w:p w14:paraId="3A54B115"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Relations/Image Management</w:t>
      </w:r>
    </w:p>
    <w:p w14:paraId="5E1A58AE"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Publishing</w:t>
      </w:r>
    </w:p>
    <w:p w14:paraId="33C8F430"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and Television</w:t>
      </w:r>
    </w:p>
    <w:p w14:paraId="3F4C9B45"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lastRenderedPageBreak/>
        <w:t>Radio, Television, and Digital Communications</w:t>
      </w:r>
    </w:p>
    <w:p w14:paraId="78ED8AFE" w14:textId="77777777" w:rsidR="00761DA1" w:rsidRDefault="00761DA1" w:rsidP="00F85281">
      <w:pPr>
        <w:numPr>
          <w:ilvl w:val="0"/>
          <w:numId w:val="9"/>
        </w:numPr>
        <w:contextualSpacing/>
        <w:rPr>
          <w:rFonts w:cstheme="minorHAnsi"/>
          <w:sz w:val="24"/>
          <w:szCs w:val="24"/>
        </w:rPr>
      </w:pPr>
      <w:r w:rsidRPr="00983CAC">
        <w:rPr>
          <w:rFonts w:cstheme="minorHAnsi"/>
          <w:sz w:val="24"/>
          <w:szCs w:val="24"/>
        </w:rPr>
        <w:t>Other</w:t>
      </w:r>
    </w:p>
    <w:p w14:paraId="7D7825DF" w14:textId="77777777" w:rsidR="00DF4826" w:rsidRDefault="00DF4826" w:rsidP="00DF4826">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3145923" w14:textId="77777777" w:rsidTr="005947C0">
        <w:tc>
          <w:tcPr>
            <w:tcW w:w="9350" w:type="dxa"/>
            <w:shd w:val="clear" w:color="auto" w:fill="8EAADB"/>
          </w:tcPr>
          <w:p w14:paraId="568979D9"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Computer Science and Information Technology</w:t>
            </w:r>
          </w:p>
        </w:tc>
      </w:tr>
    </w:tbl>
    <w:p w14:paraId="6EAC95B7"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Artificial Intelligence and Robotics</w:t>
      </w:r>
    </w:p>
    <w:p w14:paraId="6DF86D03"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Bioinformatics</w:t>
      </w:r>
    </w:p>
    <w:p w14:paraId="6E7AFCB4"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Cognitive Science</w:t>
      </w:r>
    </w:p>
    <w:p w14:paraId="7F3D85E4"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Computational Mathematics</w:t>
      </w:r>
    </w:p>
    <w:p w14:paraId="7646697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Sciences and Support Services, Other</w:t>
      </w:r>
    </w:p>
    <w:p w14:paraId="064830BB"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Systems Security</w:t>
      </w:r>
    </w:p>
    <w:p w14:paraId="1A822238" w14:textId="5A3F62A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w:t>
      </w:r>
      <w:r w:rsidR="006F63EE">
        <w:rPr>
          <w:rFonts w:cstheme="minorHAnsi"/>
          <w:sz w:val="24"/>
          <w:szCs w:val="24"/>
        </w:rPr>
        <w:t>i</w:t>
      </w:r>
      <w:r w:rsidRPr="00983CAC">
        <w:rPr>
          <w:rFonts w:cstheme="minorHAnsi"/>
          <w:sz w:val="24"/>
          <w:szCs w:val="24"/>
        </w:rPr>
        <w:t>on Sciences, General</w:t>
      </w:r>
    </w:p>
    <w:p w14:paraId="0D677F3C"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Engineering, General</w:t>
      </w:r>
    </w:p>
    <w:p w14:paraId="5688DFC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Graphics</w:t>
      </w:r>
    </w:p>
    <w:p w14:paraId="5BFEFF2F" w14:textId="6932BB11"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w:t>
      </w:r>
      <w:r w:rsidR="006F63EE">
        <w:rPr>
          <w:rFonts w:cstheme="minorHAnsi"/>
          <w:sz w:val="24"/>
          <w:szCs w:val="24"/>
        </w:rPr>
        <w:t>r</w:t>
      </w:r>
      <w:r w:rsidRPr="00983CAC">
        <w:rPr>
          <w:rFonts w:cstheme="minorHAnsi"/>
          <w:sz w:val="24"/>
          <w:szCs w:val="24"/>
        </w:rPr>
        <w:t>amming, Specific Applications</w:t>
      </w:r>
    </w:p>
    <w:p w14:paraId="609098F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Programming/Programmer, General</w:t>
      </w:r>
    </w:p>
    <w:p w14:paraId="264A503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Science</w:t>
      </w:r>
    </w:p>
    <w:p w14:paraId="0BF354A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Software and Media Applications, Other</w:t>
      </w:r>
    </w:p>
    <w:p w14:paraId="1104216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Analysis/Analyst</w:t>
      </w:r>
    </w:p>
    <w:p w14:paraId="66823ADE"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Networking and Telecommunications</w:t>
      </w:r>
    </w:p>
    <w:p w14:paraId="2D19374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Data Modeling/Warehousing and Database Administration</w:t>
      </w:r>
    </w:p>
    <w:p w14:paraId="3B6B9150"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Information Resources Management/CIO Training</w:t>
      </w:r>
    </w:p>
    <w:p w14:paraId="28B28C1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Science/Studies</w:t>
      </w:r>
    </w:p>
    <w:p w14:paraId="64B4587E"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Technology</w:t>
      </w:r>
    </w:p>
    <w:p w14:paraId="75B3BE53"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Library Science/Librarianship</w:t>
      </w:r>
    </w:p>
    <w:p w14:paraId="0B996D38"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Management Information Systems, General</w:t>
      </w:r>
    </w:p>
    <w:p w14:paraId="17FFA296"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Medical Informatics</w:t>
      </w:r>
    </w:p>
    <w:p w14:paraId="450D128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System Administration/Administrator</w:t>
      </w:r>
    </w:p>
    <w:p w14:paraId="218CD48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Web Page, Digital/Multimedia and Information Resources Design</w:t>
      </w:r>
    </w:p>
    <w:p w14:paraId="32C2392D" w14:textId="77777777" w:rsidR="00761DA1" w:rsidRDefault="00761DA1" w:rsidP="00F85281">
      <w:pPr>
        <w:numPr>
          <w:ilvl w:val="0"/>
          <w:numId w:val="10"/>
        </w:numPr>
        <w:contextualSpacing/>
        <w:rPr>
          <w:rFonts w:cstheme="minorHAnsi"/>
          <w:sz w:val="24"/>
          <w:szCs w:val="24"/>
        </w:rPr>
      </w:pPr>
      <w:r w:rsidRPr="00983CAC">
        <w:rPr>
          <w:rFonts w:cstheme="minorHAnsi"/>
          <w:sz w:val="24"/>
          <w:szCs w:val="24"/>
        </w:rPr>
        <w:t>Other</w:t>
      </w:r>
    </w:p>
    <w:p w14:paraId="60185008" w14:textId="33F5F2CF" w:rsidR="006F63EE" w:rsidRDefault="006F63EE">
      <w:pPr>
        <w:rPr>
          <w:rFonts w:cstheme="minorHAnsi"/>
          <w:sz w:val="24"/>
          <w:szCs w:val="24"/>
        </w:rPr>
      </w:pPr>
      <w:r>
        <w:rPr>
          <w:rFonts w:cstheme="minorHAnsi"/>
          <w:sz w:val="24"/>
          <w:szCs w:val="24"/>
        </w:rPr>
        <w:br w:type="page"/>
      </w:r>
    </w:p>
    <w:p w14:paraId="7D70CA89"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F294F69" w14:textId="77777777" w:rsidTr="005947C0">
        <w:tc>
          <w:tcPr>
            <w:tcW w:w="9350" w:type="dxa"/>
            <w:shd w:val="clear" w:color="auto" w:fill="8EAADB"/>
          </w:tcPr>
          <w:p w14:paraId="1FC33732"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Economics</w:t>
            </w:r>
          </w:p>
        </w:tc>
      </w:tr>
    </w:tbl>
    <w:p w14:paraId="0ED8253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Agricultural Economics</w:t>
      </w:r>
    </w:p>
    <w:p w14:paraId="15199AE9"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Applied Economics</w:t>
      </w:r>
    </w:p>
    <w:p w14:paraId="125898E4"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Business/Managerial Economics</w:t>
      </w:r>
    </w:p>
    <w:p w14:paraId="6BEE17CD"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Development Economics &amp; International Development</w:t>
      </w:r>
    </w:p>
    <w:p w14:paraId="2813FD6C"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Econometrics and Quantitative Economics</w:t>
      </w:r>
    </w:p>
    <w:p w14:paraId="21EDEBE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 Theory</w:t>
      </w:r>
    </w:p>
    <w:p w14:paraId="3F80DF2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of Social Policy</w:t>
      </w:r>
    </w:p>
    <w:p w14:paraId="4DFEB9C2"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General</w:t>
      </w:r>
    </w:p>
    <w:p w14:paraId="40291D58"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Other</w:t>
      </w:r>
    </w:p>
    <w:p w14:paraId="045798F5"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Finance</w:t>
      </w:r>
    </w:p>
    <w:p w14:paraId="2F939645"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International Economics</w:t>
      </w:r>
    </w:p>
    <w:p w14:paraId="4BF88F6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Monetary Economics</w:t>
      </w:r>
    </w:p>
    <w:p w14:paraId="19A38246"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Natural Resource Economics</w:t>
      </w:r>
    </w:p>
    <w:p w14:paraId="30C96EF4"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Public Economics</w:t>
      </w:r>
    </w:p>
    <w:p w14:paraId="3AB250F8" w14:textId="77777777" w:rsidR="00761DA1" w:rsidRDefault="00761DA1" w:rsidP="00F85281">
      <w:pPr>
        <w:numPr>
          <w:ilvl w:val="0"/>
          <w:numId w:val="11"/>
        </w:numPr>
        <w:contextualSpacing/>
        <w:rPr>
          <w:rFonts w:cstheme="minorHAnsi"/>
          <w:sz w:val="24"/>
          <w:szCs w:val="24"/>
        </w:rPr>
      </w:pPr>
      <w:r w:rsidRPr="00983CAC">
        <w:rPr>
          <w:rFonts w:cstheme="minorHAnsi"/>
          <w:sz w:val="24"/>
          <w:szCs w:val="24"/>
        </w:rPr>
        <w:t>Other</w:t>
      </w:r>
    </w:p>
    <w:p w14:paraId="65D91B20"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5B55C07" w14:textId="77777777" w:rsidTr="005947C0">
        <w:tc>
          <w:tcPr>
            <w:tcW w:w="9350" w:type="dxa"/>
            <w:shd w:val="clear" w:color="auto" w:fill="8EAADB"/>
          </w:tcPr>
          <w:p w14:paraId="54F27D14" w14:textId="77777777" w:rsidR="00761DA1" w:rsidRPr="00936AB4" w:rsidRDefault="00761DA1" w:rsidP="005947C0">
            <w:pPr>
              <w:spacing w:after="40"/>
              <w:rPr>
                <w:rFonts w:cstheme="minorHAnsi"/>
                <w:b/>
                <w:color w:val="FFFFFF" w:themeColor="background1"/>
                <w:sz w:val="24"/>
                <w:szCs w:val="24"/>
              </w:rPr>
            </w:pPr>
            <w:r w:rsidRPr="00936AB4">
              <w:rPr>
                <w:rFonts w:cstheme="minorHAnsi"/>
                <w:b/>
                <w:color w:val="FFFFFF" w:themeColor="background1"/>
                <w:sz w:val="24"/>
                <w:szCs w:val="24"/>
              </w:rPr>
              <w:t>Education</w:t>
            </w:r>
          </w:p>
        </w:tc>
      </w:tr>
    </w:tbl>
    <w:p w14:paraId="49986AB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Administration of Special Education</w:t>
      </w:r>
    </w:p>
    <w:p w14:paraId="7743813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Administration</w:t>
      </w:r>
    </w:p>
    <w:p w14:paraId="73C2044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and Teaching</w:t>
      </w:r>
    </w:p>
    <w:p w14:paraId="752B396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Bilingual and Multilingual Education</w:t>
      </w:r>
    </w:p>
    <w:p w14:paraId="164669B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College Student Counseling and Personnel Services</w:t>
      </w:r>
    </w:p>
    <w:p w14:paraId="2652024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Community College Education</w:t>
      </w:r>
    </w:p>
    <w:p w14:paraId="332DEFC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Counselor Education/School Counseling and Guidance Services</w:t>
      </w:r>
    </w:p>
    <w:p w14:paraId="04546F8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and Instruction</w:t>
      </w:r>
    </w:p>
    <w:p w14:paraId="364827E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Design and Development</w:t>
      </w:r>
    </w:p>
    <w:p w14:paraId="09306F5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Discourse Analysis</w:t>
      </w:r>
    </w:p>
    <w:p w14:paraId="222B1D1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Early Childhood Education and Teaching</w:t>
      </w:r>
    </w:p>
    <w:p w14:paraId="6B07CAB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w:t>
      </w:r>
    </w:p>
    <w:p w14:paraId="24F842F2"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Educational/Instructional Media Design</w:t>
      </w:r>
    </w:p>
    <w:p w14:paraId="632CF270"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of Library and Information Specialists</w:t>
      </w:r>
    </w:p>
    <w:p w14:paraId="4E5D993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in Early childhood Special Education Programs</w:t>
      </w:r>
    </w:p>
    <w:p w14:paraId="77CAB2DB"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Autism</w:t>
      </w:r>
    </w:p>
    <w:p w14:paraId="363C756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Emotional Disturbances</w:t>
      </w:r>
    </w:p>
    <w:p w14:paraId="4870648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lastRenderedPageBreak/>
        <w:t>Education/Teaching of Individuals with Hearing Impairments, including Deafness</w:t>
      </w:r>
    </w:p>
    <w:p w14:paraId="1ACC874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Mental Retardation</w:t>
      </w:r>
    </w:p>
    <w:p w14:paraId="336E5D2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Multiple Disabilities</w:t>
      </w:r>
    </w:p>
    <w:p w14:paraId="2BF94B8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Specific Learning Disabilities</w:t>
      </w:r>
    </w:p>
    <w:p w14:paraId="15D3857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Speech or Language Impairments</w:t>
      </w:r>
    </w:p>
    <w:p w14:paraId="6EB4C12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Vision Impairments, Including Blindness</w:t>
      </w:r>
    </w:p>
    <w:p w14:paraId="276316F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the Gifted and Talented</w:t>
      </w:r>
    </w:p>
    <w:p w14:paraId="1F73D55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w:t>
      </w:r>
    </w:p>
    <w:p w14:paraId="39CB865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 and Supervision, Other</w:t>
      </w:r>
    </w:p>
    <w:p w14:paraId="4FEE032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Evaluation, and Research</w:t>
      </w:r>
    </w:p>
    <w:p w14:paraId="78FD0FC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Testing, and Measurement</w:t>
      </w:r>
    </w:p>
    <w:p w14:paraId="1F52CF6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Evaluation and Research</w:t>
      </w:r>
    </w:p>
    <w:p w14:paraId="46EBB6B3"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Instructional, and Curriculum Supervision</w:t>
      </w:r>
    </w:p>
    <w:p w14:paraId="5BCCDCC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Leadership and Administration, General</w:t>
      </w:r>
    </w:p>
    <w:p w14:paraId="5D3E7969"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Statistics and Research Methods</w:t>
      </w:r>
    </w:p>
    <w:p w14:paraId="40C4970C"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School Violence Prevention</w:t>
      </w:r>
    </w:p>
    <w:p w14:paraId="50E3826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and Middle School Administration/Principalship</w:t>
      </w:r>
    </w:p>
    <w:p w14:paraId="430E512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Education and Teaching</w:t>
      </w:r>
    </w:p>
    <w:p w14:paraId="174B432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Higher Education/Higher Education Administration</w:t>
      </w:r>
    </w:p>
    <w:p w14:paraId="3D5C9CD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International and Comparative Education</w:t>
      </w:r>
    </w:p>
    <w:p w14:paraId="24F9C43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Junior High/Intermediate/Middle School Education and Teaching</w:t>
      </w:r>
    </w:p>
    <w:p w14:paraId="1CEA33B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Acquisition</w:t>
      </w:r>
    </w:p>
    <w:p w14:paraId="5FCF18B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for Specific Purposes</w:t>
      </w:r>
    </w:p>
    <w:p w14:paraId="26F3525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Pedagogy and Teaching Methodology</w:t>
      </w:r>
    </w:p>
    <w:p w14:paraId="5FAB6A4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Development--Reading</w:t>
      </w:r>
    </w:p>
    <w:p w14:paraId="4E187A2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Development--Writing</w:t>
      </w:r>
    </w:p>
    <w:p w14:paraId="1C1441DB"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Literacy--Pre-K to 12</w:t>
      </w:r>
    </w:p>
    <w:p w14:paraId="502F2DC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Multicultural Education</w:t>
      </w:r>
    </w:p>
    <w:p w14:paraId="3CFCD0A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Second/Foreign Language Pedagogy/Methodology</w:t>
      </w:r>
    </w:p>
    <w:p w14:paraId="49DCDBC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Education and Teaching</w:t>
      </w:r>
    </w:p>
    <w:p w14:paraId="38E81D9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School Administration/Principalship</w:t>
      </w:r>
    </w:p>
    <w:p w14:paraId="3BC4CBF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Social and Philosophical Foundations of Education</w:t>
      </w:r>
    </w:p>
    <w:p w14:paraId="07D21BA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Special Education and Teaching, General</w:t>
      </w:r>
    </w:p>
    <w:p w14:paraId="227B836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Student Counseling and Personnel Services, Other</w:t>
      </w:r>
    </w:p>
    <w:p w14:paraId="776BCC1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Superintendency and Educational System Administration</w:t>
      </w:r>
    </w:p>
    <w:p w14:paraId="7D80B25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and Professional Development, Specific Levels and Methods, Other</w:t>
      </w:r>
    </w:p>
    <w:p w14:paraId="4D46B1B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lastRenderedPageBreak/>
        <w:t>Teacher Education, Multiple Levels</w:t>
      </w:r>
    </w:p>
    <w:p w14:paraId="2C1C619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Technology in Language Learning</w:t>
      </w:r>
    </w:p>
    <w:p w14:paraId="57D7D85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Urban Education and Leadership</w:t>
      </w:r>
    </w:p>
    <w:p w14:paraId="0E931ADC" w14:textId="77777777" w:rsidR="00761DA1" w:rsidRDefault="00761DA1" w:rsidP="00F85281">
      <w:pPr>
        <w:numPr>
          <w:ilvl w:val="0"/>
          <w:numId w:val="12"/>
        </w:numPr>
        <w:contextualSpacing/>
        <w:rPr>
          <w:rFonts w:cstheme="minorHAnsi"/>
          <w:sz w:val="24"/>
          <w:szCs w:val="24"/>
        </w:rPr>
      </w:pPr>
      <w:r w:rsidRPr="00983CAC">
        <w:rPr>
          <w:rFonts w:cstheme="minorHAnsi"/>
          <w:sz w:val="24"/>
          <w:szCs w:val="24"/>
        </w:rPr>
        <w:t>Other</w:t>
      </w:r>
    </w:p>
    <w:p w14:paraId="3C7A2591"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761DA1" w:rsidRPr="00936AB4" w14:paraId="5A7F060A" w14:textId="77777777" w:rsidTr="005947C0">
        <w:tc>
          <w:tcPr>
            <w:tcW w:w="9350" w:type="dxa"/>
            <w:shd w:val="clear" w:color="auto" w:fill="8EAADB"/>
          </w:tcPr>
          <w:p w14:paraId="34FFF5A2" w14:textId="77777777" w:rsidR="00761DA1" w:rsidRPr="00936AB4" w:rsidRDefault="00761DA1" w:rsidP="005947C0">
            <w:pPr>
              <w:spacing w:after="40"/>
              <w:rPr>
                <w:rFonts w:cstheme="minorHAnsi"/>
                <w:b/>
                <w:color w:val="FFFFFF" w:themeColor="background1"/>
                <w:sz w:val="24"/>
                <w:szCs w:val="24"/>
              </w:rPr>
            </w:pPr>
            <w:r w:rsidRPr="00936AB4">
              <w:rPr>
                <w:rFonts w:cstheme="minorHAnsi"/>
                <w:b/>
                <w:color w:val="FFFFFF" w:themeColor="background1"/>
                <w:sz w:val="24"/>
                <w:szCs w:val="24"/>
              </w:rPr>
              <w:t>Engineering Education</w:t>
            </w:r>
          </w:p>
        </w:tc>
      </w:tr>
    </w:tbl>
    <w:p w14:paraId="5617A4B1"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Administration, Professional Development and Organizational Learning</w:t>
      </w:r>
    </w:p>
    <w:p w14:paraId="64160C31"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Assessment Techniques and Standards of Engineering Education</w:t>
      </w:r>
    </w:p>
    <w:p w14:paraId="3CDE913D"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Design in Engineering Education and Practice</w:t>
      </w:r>
    </w:p>
    <w:p w14:paraId="7DB3B163"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Advanced Engineering Research Methods</w:t>
      </w:r>
    </w:p>
    <w:p w14:paraId="71A92989"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Design Research Methods</w:t>
      </w:r>
    </w:p>
    <w:p w14:paraId="01AB4F4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Laboratory Methods and Techniques</w:t>
      </w:r>
    </w:p>
    <w:p w14:paraId="240E116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Structural Assessment</w:t>
      </w:r>
    </w:p>
    <w:p w14:paraId="4ABF048C"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Other</w:t>
      </w:r>
    </w:p>
    <w:p w14:paraId="1D1E5510"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Foundations of Engineering Education</w:t>
      </w:r>
    </w:p>
    <w:p w14:paraId="2FB2175D"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Interdisciplinary Learning and Innovative Teaching Methods in Engineering Education</w:t>
      </w:r>
    </w:p>
    <w:p w14:paraId="5E370860"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Leadership, Policy and/or Development in Engineering Education</w:t>
      </w:r>
    </w:p>
    <w:p w14:paraId="0049308F"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Social and Global Issues in Engineering Education</w:t>
      </w:r>
    </w:p>
    <w:p w14:paraId="12D87DB9"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Technology in Engineering Education</w:t>
      </w:r>
    </w:p>
    <w:p w14:paraId="165BD649"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Theory, Curriculum and/or Pedagogy in Engineering Education</w:t>
      </w:r>
    </w:p>
    <w:p w14:paraId="5C387994" w14:textId="77777777" w:rsidR="00761DA1" w:rsidRDefault="00761DA1" w:rsidP="00F85281">
      <w:pPr>
        <w:numPr>
          <w:ilvl w:val="0"/>
          <w:numId w:val="13"/>
        </w:numPr>
        <w:contextualSpacing/>
        <w:rPr>
          <w:rFonts w:cstheme="minorHAnsi"/>
          <w:sz w:val="24"/>
          <w:szCs w:val="24"/>
        </w:rPr>
      </w:pPr>
      <w:r w:rsidRPr="00983CAC">
        <w:rPr>
          <w:rFonts w:cstheme="minorHAnsi"/>
          <w:sz w:val="24"/>
          <w:szCs w:val="24"/>
        </w:rPr>
        <w:t>Other</w:t>
      </w:r>
    </w:p>
    <w:p w14:paraId="7D9D049A" w14:textId="77777777" w:rsidR="001962FD" w:rsidRPr="00983CAC" w:rsidRDefault="001962FD" w:rsidP="001962FD">
      <w:pPr>
        <w:ind w:left="720"/>
        <w:contextualSpacing/>
        <w:rPr>
          <w:rFonts w:cstheme="minorHAnsi"/>
          <w:sz w:val="24"/>
          <w:szCs w:val="24"/>
        </w:rPr>
      </w:pPr>
    </w:p>
    <w:p w14:paraId="06BEA61C"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7FB562D" w14:textId="77777777" w:rsidTr="005947C0">
        <w:tc>
          <w:tcPr>
            <w:tcW w:w="9350" w:type="dxa"/>
            <w:shd w:val="clear" w:color="auto" w:fill="8EAADB"/>
          </w:tcPr>
          <w:p w14:paraId="5AF7300D"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Library Science</w:t>
            </w:r>
          </w:p>
        </w:tc>
      </w:tr>
    </w:tbl>
    <w:p w14:paraId="6025E9BE"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Administration of Special Education</w:t>
      </w:r>
    </w:p>
    <w:p w14:paraId="2984FF5B"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Archives and Preservation</w:t>
      </w:r>
    </w:p>
    <w:p w14:paraId="6E451E06" w14:textId="77777777" w:rsidR="00761DA1" w:rsidRPr="00983CAC" w:rsidRDefault="00F516B6" w:rsidP="00F85281">
      <w:pPr>
        <w:numPr>
          <w:ilvl w:val="0"/>
          <w:numId w:val="16"/>
        </w:numPr>
        <w:contextualSpacing/>
        <w:rPr>
          <w:rFonts w:cstheme="minorHAnsi"/>
          <w:sz w:val="24"/>
          <w:szCs w:val="24"/>
        </w:rPr>
      </w:pPr>
      <w:r w:rsidRPr="00983CAC">
        <w:rPr>
          <w:rFonts w:cstheme="minorHAnsi"/>
          <w:sz w:val="24"/>
          <w:szCs w:val="24"/>
        </w:rPr>
        <w:t>Children</w:t>
      </w:r>
      <w:r w:rsidR="00761DA1" w:rsidRPr="00983CAC">
        <w:rPr>
          <w:rFonts w:cstheme="minorHAnsi"/>
          <w:sz w:val="24"/>
          <w:szCs w:val="24"/>
        </w:rPr>
        <w:t xml:space="preserve"> and Young Adult Librarianship</w:t>
      </w:r>
    </w:p>
    <w:p w14:paraId="6C9DAF75"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Collections</w:t>
      </w:r>
    </w:p>
    <w:p w14:paraId="78610F44"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 of Library and Information Specialists</w:t>
      </w:r>
    </w:p>
    <w:p w14:paraId="3E9395F8"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Educational/Instructional Media Design</w:t>
      </w:r>
    </w:p>
    <w:p w14:paraId="3EED2515"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Information Systems and Technology</w:t>
      </w:r>
    </w:p>
    <w:p w14:paraId="2AB4763D"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General</w:t>
      </w:r>
    </w:p>
    <w:p w14:paraId="6828D34E"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Library Science/Librarianship</w:t>
      </w:r>
    </w:p>
    <w:p w14:paraId="013F4CA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Other</w:t>
      </w:r>
    </w:p>
    <w:p w14:paraId="746D4D8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lastRenderedPageBreak/>
        <w:t>Multimedia Materials</w:t>
      </w:r>
    </w:p>
    <w:p w14:paraId="20453015"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Museology</w:t>
      </w:r>
    </w:p>
    <w:p w14:paraId="19525F70"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Public Libraries</w:t>
      </w:r>
    </w:p>
    <w:p w14:paraId="0823FBF2"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References and User Services</w:t>
      </w:r>
    </w:p>
    <w:p w14:paraId="6785257D"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School Libraries</w:t>
      </w:r>
    </w:p>
    <w:p w14:paraId="79FC1D8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Special Libraries</w:t>
      </w:r>
    </w:p>
    <w:p w14:paraId="58068EB3" w14:textId="77777777" w:rsidR="00761DA1" w:rsidRDefault="00761DA1" w:rsidP="00F85281">
      <w:pPr>
        <w:numPr>
          <w:ilvl w:val="0"/>
          <w:numId w:val="16"/>
        </w:numPr>
        <w:contextualSpacing/>
        <w:rPr>
          <w:rFonts w:cstheme="minorHAnsi"/>
          <w:sz w:val="24"/>
          <w:szCs w:val="24"/>
        </w:rPr>
      </w:pPr>
      <w:r w:rsidRPr="00983CAC">
        <w:rPr>
          <w:rFonts w:cstheme="minorHAnsi"/>
          <w:sz w:val="24"/>
          <w:szCs w:val="24"/>
        </w:rPr>
        <w:t>Other</w:t>
      </w:r>
    </w:p>
    <w:p w14:paraId="0E9D5933"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145369A" w14:textId="77777777" w:rsidTr="005947C0">
        <w:tc>
          <w:tcPr>
            <w:tcW w:w="9350" w:type="dxa"/>
            <w:shd w:val="clear" w:color="auto" w:fill="8EAADB"/>
          </w:tcPr>
          <w:p w14:paraId="4573A9C8" w14:textId="77777777" w:rsidR="00761DA1" w:rsidRPr="00936AB4" w:rsidRDefault="00761DA1" w:rsidP="005947C0">
            <w:pPr>
              <w:spacing w:after="40"/>
              <w:rPr>
                <w:rFonts w:cstheme="minorHAnsi"/>
                <w:b/>
                <w:color w:val="FFFFFF" w:themeColor="background1"/>
                <w:sz w:val="24"/>
                <w:szCs w:val="24"/>
              </w:rPr>
            </w:pPr>
            <w:r w:rsidRPr="00936AB4">
              <w:rPr>
                <w:rFonts w:cstheme="minorHAnsi"/>
                <w:b/>
                <w:color w:val="FFFFFF" w:themeColor="background1"/>
                <w:sz w:val="24"/>
                <w:szCs w:val="24"/>
              </w:rPr>
              <w:t>Math Education</w:t>
            </w:r>
          </w:p>
        </w:tc>
      </w:tr>
    </w:tbl>
    <w:p w14:paraId="574C565C"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Administration, Professional Development and Organizational Learning</w:t>
      </w:r>
    </w:p>
    <w:p w14:paraId="2699EBE7"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Applications of Math in Contemporary Science and Industry</w:t>
      </w:r>
    </w:p>
    <w:p w14:paraId="79FBD21C"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Diversity/Gender and Math Education</w:t>
      </w:r>
    </w:p>
    <w:p w14:paraId="4CB86A2B"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Educational Statistics and Research Methods</w:t>
      </w:r>
    </w:p>
    <w:p w14:paraId="59CDBFF9"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Foundations of Math Education</w:t>
      </w:r>
    </w:p>
    <w:p w14:paraId="454A90D1"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Infrastructure Development</w:t>
      </w:r>
    </w:p>
    <w:p w14:paraId="58A28834"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Interdisciplinary Learning and Innovative Teaching Methods in Math Education</w:t>
      </w:r>
    </w:p>
    <w:p w14:paraId="6E500A68"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Data Analysis and Interpretation</w:t>
      </w:r>
    </w:p>
    <w:p w14:paraId="0FAC179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Qualitative Research Methods</w:t>
      </w:r>
    </w:p>
    <w:p w14:paraId="5812C829"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Scientific Writing</w:t>
      </w:r>
    </w:p>
    <w:p w14:paraId="6395BCD6"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Statistical Methods in Science Education</w:t>
      </w:r>
    </w:p>
    <w:p w14:paraId="027A45D2"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Other</w:t>
      </w:r>
    </w:p>
    <w:p w14:paraId="27D5483B"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Technology in Math Education</w:t>
      </w:r>
    </w:p>
    <w:p w14:paraId="3C40C917"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College Level</w:t>
      </w:r>
    </w:p>
    <w:p w14:paraId="1C6F570B"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Elementary Level</w:t>
      </w:r>
    </w:p>
    <w:p w14:paraId="766AF2BF"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Multiple Levels</w:t>
      </w:r>
    </w:p>
    <w:p w14:paraId="7FEF7A9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Secondary Level</w:t>
      </w:r>
    </w:p>
    <w:p w14:paraId="213F5178" w14:textId="77777777" w:rsidR="00761DA1" w:rsidRDefault="00761DA1" w:rsidP="00F85281">
      <w:pPr>
        <w:numPr>
          <w:ilvl w:val="0"/>
          <w:numId w:val="17"/>
        </w:numPr>
        <w:contextualSpacing/>
        <w:rPr>
          <w:rFonts w:cstheme="minorHAnsi"/>
          <w:sz w:val="24"/>
          <w:szCs w:val="24"/>
        </w:rPr>
      </w:pPr>
      <w:r w:rsidRPr="00983CAC">
        <w:rPr>
          <w:rFonts w:cstheme="minorHAnsi"/>
          <w:sz w:val="24"/>
          <w:szCs w:val="24"/>
        </w:rPr>
        <w:t>Other</w:t>
      </w:r>
    </w:p>
    <w:p w14:paraId="15253540" w14:textId="77777777" w:rsidR="001962FD" w:rsidRDefault="001962FD" w:rsidP="001962FD">
      <w:pPr>
        <w:ind w:left="720"/>
        <w:contextualSpacing/>
        <w:rPr>
          <w:rFonts w:cstheme="minorHAnsi"/>
          <w:sz w:val="24"/>
          <w:szCs w:val="24"/>
        </w:rPr>
      </w:pPr>
    </w:p>
    <w:p w14:paraId="4F7884C2" w14:textId="77777777" w:rsidR="00F516B6" w:rsidRPr="00983CAC" w:rsidRDefault="00F516B6" w:rsidP="001962FD">
      <w:pPr>
        <w:ind w:left="720"/>
        <w:contextualSpacing/>
        <w:rPr>
          <w:rFonts w:cstheme="minorHAnsi"/>
          <w:sz w:val="24"/>
          <w:szCs w:val="24"/>
        </w:rPr>
      </w:pPr>
    </w:p>
    <w:p w14:paraId="6E45765F" w14:textId="2672E6B7" w:rsidR="00EC25A6" w:rsidRDefault="00EC25A6">
      <w:pPr>
        <w:rPr>
          <w:rFonts w:cstheme="minorHAnsi"/>
          <w:sz w:val="24"/>
          <w:szCs w:val="24"/>
        </w:rPr>
      </w:pPr>
      <w:r>
        <w:rPr>
          <w:rFonts w:cstheme="minorHAnsi"/>
          <w:sz w:val="24"/>
          <w:szCs w:val="24"/>
        </w:rPr>
        <w:br w:type="page"/>
      </w:r>
    </w:p>
    <w:p w14:paraId="2109B141"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626F34C0" w14:textId="77777777" w:rsidTr="005947C0">
        <w:tc>
          <w:tcPr>
            <w:tcW w:w="9350" w:type="dxa"/>
            <w:shd w:val="clear" w:color="auto" w:fill="8EAADB"/>
          </w:tcPr>
          <w:p w14:paraId="79DB0582"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Physics Education</w:t>
            </w:r>
          </w:p>
        </w:tc>
      </w:tr>
    </w:tbl>
    <w:p w14:paraId="5F479293"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Applications of Physics in Contemporary Science and Industry</w:t>
      </w:r>
    </w:p>
    <w:p w14:paraId="57CEEFA9"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Design of Laboratories and Experiments in Physics Education</w:t>
      </w:r>
    </w:p>
    <w:p w14:paraId="38CD1391" w14:textId="77777777" w:rsidR="0030790E" w:rsidRPr="00983CAC" w:rsidRDefault="0030790E" w:rsidP="0030790E">
      <w:pPr>
        <w:numPr>
          <w:ilvl w:val="0"/>
          <w:numId w:val="19"/>
        </w:numPr>
        <w:contextualSpacing/>
        <w:rPr>
          <w:rFonts w:cstheme="minorHAnsi"/>
          <w:sz w:val="24"/>
          <w:szCs w:val="24"/>
        </w:rPr>
      </w:pPr>
      <w:r w:rsidRPr="00983CAC">
        <w:rPr>
          <w:rFonts w:cstheme="minorHAnsi"/>
          <w:sz w:val="24"/>
          <w:szCs w:val="24"/>
        </w:rPr>
        <w:t>Infrastructure Development</w:t>
      </w:r>
    </w:p>
    <w:p w14:paraId="2E746E1B"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Interdisciplinary Learning and Innovative Teaching Methods in Physics Education</w:t>
      </w:r>
    </w:p>
    <w:p w14:paraId="43B0BFC6"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Leadership, Policy and/or Development in Physics Education</w:t>
      </w:r>
    </w:p>
    <w:p w14:paraId="6EB9F11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Data Analysis and Interpretation</w:t>
      </w:r>
    </w:p>
    <w:p w14:paraId="6E62B0E1"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Laboratory Methods and Techniques</w:t>
      </w:r>
    </w:p>
    <w:p w14:paraId="5B28AA7D"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Scientific Writing</w:t>
      </w:r>
    </w:p>
    <w:p w14:paraId="422155E7"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Other</w:t>
      </w:r>
    </w:p>
    <w:p w14:paraId="13E94641"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Technology in Physics Education</w:t>
      </w:r>
    </w:p>
    <w:p w14:paraId="7738DC17"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Theory, Curriculum and/or Pedagogy in Physics Education - College Level</w:t>
      </w:r>
    </w:p>
    <w:p w14:paraId="5B604C33" w14:textId="77777777" w:rsidR="00761DA1" w:rsidRDefault="00761DA1" w:rsidP="00F85281">
      <w:pPr>
        <w:numPr>
          <w:ilvl w:val="0"/>
          <w:numId w:val="19"/>
        </w:numPr>
        <w:contextualSpacing/>
        <w:rPr>
          <w:rFonts w:cstheme="minorHAnsi"/>
          <w:sz w:val="24"/>
          <w:szCs w:val="24"/>
        </w:rPr>
      </w:pPr>
      <w:r w:rsidRPr="00983CAC">
        <w:rPr>
          <w:rFonts w:cstheme="minorHAnsi"/>
          <w:sz w:val="24"/>
          <w:szCs w:val="24"/>
        </w:rPr>
        <w:t>Other</w:t>
      </w:r>
    </w:p>
    <w:p w14:paraId="1858254F"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F1FCA75" w14:textId="77777777" w:rsidTr="005947C0">
        <w:tc>
          <w:tcPr>
            <w:tcW w:w="9350" w:type="dxa"/>
            <w:shd w:val="clear" w:color="auto" w:fill="8EAADB"/>
          </w:tcPr>
          <w:p w14:paraId="2246BF26"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Public Administration</w:t>
            </w:r>
          </w:p>
        </w:tc>
      </w:tr>
    </w:tbl>
    <w:p w14:paraId="51A6A014"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Community Organization and Advocacy</w:t>
      </w:r>
    </w:p>
    <w:p w14:paraId="0057F43D"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Criminal Justice Administration</w:t>
      </w:r>
    </w:p>
    <w:p w14:paraId="49417AE3"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Intergovernmental Administration and Management</w:t>
      </w:r>
    </w:p>
    <w:p w14:paraId="70142F2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Natural Resources Management</w:t>
      </w:r>
    </w:p>
    <w:p w14:paraId="5162E255"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Personnel Administration and Labor Relations</w:t>
      </w:r>
    </w:p>
    <w:p w14:paraId="5991C30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and Services, Other</w:t>
      </w:r>
    </w:p>
    <w:p w14:paraId="47F2B4F6"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Education</w:t>
      </w:r>
    </w:p>
    <w:p w14:paraId="451512AA"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Research</w:t>
      </w:r>
    </w:p>
    <w:p w14:paraId="5479E0AB"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 xml:space="preserve">Public Administration, Budgeting and Financial </w:t>
      </w:r>
      <w:r w:rsidR="00F516B6" w:rsidRPr="00983CAC">
        <w:rPr>
          <w:rFonts w:cstheme="minorHAnsi"/>
          <w:sz w:val="24"/>
          <w:szCs w:val="24"/>
        </w:rPr>
        <w:t>Mgmt.</w:t>
      </w:r>
    </w:p>
    <w:p w14:paraId="62ACE2F3"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Ethics</w:t>
      </w:r>
    </w:p>
    <w:p w14:paraId="1D8B7486"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General</w:t>
      </w:r>
    </w:p>
    <w:p w14:paraId="0A01EFE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Health and Human Services</w:t>
      </w:r>
    </w:p>
    <w:p w14:paraId="075D45B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Performance and Management</w:t>
      </w:r>
    </w:p>
    <w:p w14:paraId="20492ED1"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Public/Applied History &amp; Archival Administration</w:t>
      </w:r>
    </w:p>
    <w:p w14:paraId="3295C285" w14:textId="77777777" w:rsidR="0030790E" w:rsidRPr="00983CAC" w:rsidRDefault="0030790E" w:rsidP="0030790E">
      <w:pPr>
        <w:numPr>
          <w:ilvl w:val="0"/>
          <w:numId w:val="21"/>
        </w:numPr>
        <w:contextualSpacing/>
        <w:rPr>
          <w:rFonts w:cstheme="minorHAnsi"/>
          <w:sz w:val="24"/>
          <w:szCs w:val="24"/>
        </w:rPr>
      </w:pPr>
      <w:r w:rsidRPr="00983CAC">
        <w:rPr>
          <w:rFonts w:cstheme="minorHAnsi"/>
          <w:sz w:val="24"/>
          <w:szCs w:val="24"/>
        </w:rPr>
        <w:t>Public Policy Analysis</w:t>
      </w:r>
    </w:p>
    <w:p w14:paraId="365443CE" w14:textId="77777777" w:rsidR="00761DA1" w:rsidRPr="00983CAC" w:rsidRDefault="00761DA1" w:rsidP="00F85281">
      <w:pPr>
        <w:numPr>
          <w:ilvl w:val="0"/>
          <w:numId w:val="21"/>
        </w:numPr>
        <w:spacing w:after="0" w:line="240" w:lineRule="auto"/>
        <w:contextualSpacing/>
        <w:rPr>
          <w:rFonts w:eastAsia="Times New Roman" w:cstheme="minorHAnsi"/>
          <w:color w:val="000000"/>
          <w:sz w:val="24"/>
          <w:szCs w:val="24"/>
        </w:rPr>
      </w:pPr>
      <w:r w:rsidRPr="00983CAC">
        <w:rPr>
          <w:rFonts w:eastAsia="Times New Roman" w:cstheme="minorHAnsi"/>
          <w:color w:val="000000"/>
          <w:sz w:val="24"/>
          <w:szCs w:val="24"/>
        </w:rPr>
        <w:t>Public Transportation Policy and Administration</w:t>
      </w:r>
    </w:p>
    <w:p w14:paraId="59BA075B"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Science, Technology &amp; Society</w:t>
      </w:r>
    </w:p>
    <w:p w14:paraId="50B91FE0" w14:textId="38567E29" w:rsidR="00761DA1" w:rsidRPr="00983CAC" w:rsidRDefault="00761DA1" w:rsidP="006F63EE">
      <w:pPr>
        <w:ind w:left="720"/>
        <w:contextualSpacing/>
        <w:rPr>
          <w:rFonts w:cstheme="minorHAnsi"/>
          <w:sz w:val="24"/>
          <w:szCs w:val="24"/>
        </w:rPr>
      </w:pPr>
    </w:p>
    <w:p w14:paraId="6908AAD7"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lastRenderedPageBreak/>
        <w:t>Youth Services/Administration</w:t>
      </w:r>
    </w:p>
    <w:p w14:paraId="0C8EEB7A" w14:textId="77777777" w:rsidR="00761DA1" w:rsidRDefault="00761DA1" w:rsidP="00F85281">
      <w:pPr>
        <w:numPr>
          <w:ilvl w:val="0"/>
          <w:numId w:val="21"/>
        </w:numPr>
        <w:contextualSpacing/>
        <w:rPr>
          <w:rFonts w:cstheme="minorHAnsi"/>
          <w:sz w:val="24"/>
          <w:szCs w:val="24"/>
        </w:rPr>
      </w:pPr>
      <w:r w:rsidRPr="00983CAC">
        <w:rPr>
          <w:rFonts w:cstheme="minorHAnsi"/>
          <w:sz w:val="24"/>
          <w:szCs w:val="24"/>
        </w:rPr>
        <w:t>Other</w:t>
      </w:r>
    </w:p>
    <w:p w14:paraId="61EC53F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E9CCEFF" w14:textId="77777777" w:rsidTr="005947C0">
        <w:tc>
          <w:tcPr>
            <w:tcW w:w="9350" w:type="dxa"/>
            <w:shd w:val="clear" w:color="auto" w:fill="8EAADB"/>
          </w:tcPr>
          <w:p w14:paraId="425E818D" w14:textId="77777777" w:rsidR="00761DA1" w:rsidRPr="00983CAC" w:rsidRDefault="00761DA1" w:rsidP="005947C0">
            <w:pPr>
              <w:spacing w:after="40"/>
              <w:rPr>
                <w:rFonts w:cstheme="minorHAnsi"/>
                <w:b/>
                <w:sz w:val="24"/>
                <w:szCs w:val="24"/>
              </w:rPr>
            </w:pPr>
            <w:r w:rsidRPr="00936AB4">
              <w:rPr>
                <w:rFonts w:cstheme="minorHAnsi"/>
                <w:b/>
                <w:color w:val="FFFFFF" w:themeColor="background1"/>
                <w:sz w:val="24"/>
                <w:szCs w:val="24"/>
              </w:rPr>
              <w:t>Public/Global Health</w:t>
            </w:r>
          </w:p>
        </w:tc>
      </w:tr>
    </w:tbl>
    <w:p w14:paraId="20BDDF23"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Alcohol, Tobacco, and Other Drugs</w:t>
      </w:r>
    </w:p>
    <w:p w14:paraId="2F25F4AB"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and Preventive Medicine</w:t>
      </w:r>
    </w:p>
    <w:p w14:paraId="5E280B6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Planning and Policy Development</w:t>
      </w:r>
    </w:p>
    <w:p w14:paraId="4149581D"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Dental Public Health</w:t>
      </w:r>
    </w:p>
    <w:p w14:paraId="0C324F1F"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Food and Nutrition</w:t>
      </w:r>
    </w:p>
    <w:p w14:paraId="01121B0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Gerontological Health</w:t>
      </w:r>
    </w:p>
    <w:p w14:paraId="2EA388F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 Services Administration</w:t>
      </w:r>
    </w:p>
    <w:p w14:paraId="52C9AEF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Health/Medical Physics</w:t>
      </w:r>
    </w:p>
    <w:p w14:paraId="1E4A1329"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HIV AIDS</w:t>
      </w:r>
    </w:p>
    <w:p w14:paraId="1ACDCA7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Injury Control and Emergency Health Services</w:t>
      </w:r>
    </w:p>
    <w:p w14:paraId="63DCDE0B"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International Public Health/International Health</w:t>
      </w:r>
    </w:p>
    <w:p w14:paraId="2B3F2949"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Laboratory</w:t>
      </w:r>
    </w:p>
    <w:p w14:paraId="311F8E7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Maternal and Child Health</w:t>
      </w:r>
    </w:p>
    <w:p w14:paraId="22A946DF"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Medical Care</w:t>
      </w:r>
    </w:p>
    <w:p w14:paraId="5310921B"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Mental Health</w:t>
      </w:r>
    </w:p>
    <w:p w14:paraId="3DC1FF6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Nutri</w:t>
      </w:r>
      <w:r w:rsidR="0030790E">
        <w:rPr>
          <w:rFonts w:cstheme="minorHAnsi"/>
          <w:sz w:val="24"/>
          <w:szCs w:val="24"/>
        </w:rPr>
        <w:t>ti</w:t>
      </w:r>
      <w:r w:rsidRPr="00983CAC">
        <w:rPr>
          <w:rFonts w:cstheme="minorHAnsi"/>
          <w:sz w:val="24"/>
          <w:szCs w:val="24"/>
        </w:rPr>
        <w:t>onal Sciences</w:t>
      </w:r>
    </w:p>
    <w:p w14:paraId="566F29D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Occupational Health Education and Promotion</w:t>
      </w:r>
    </w:p>
    <w:p w14:paraId="01A4214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Education and Promotion</w:t>
      </w:r>
    </w:p>
    <w:p w14:paraId="109C646D"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General</w:t>
      </w:r>
    </w:p>
    <w:p w14:paraId="5AC56AB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Other</w:t>
      </w:r>
    </w:p>
    <w:p w14:paraId="08772C15" w14:textId="537B4625" w:rsidR="0030790E" w:rsidRPr="006F63EE" w:rsidRDefault="00761DA1" w:rsidP="006F63EE">
      <w:pPr>
        <w:numPr>
          <w:ilvl w:val="0"/>
          <w:numId w:val="22"/>
        </w:numPr>
        <w:contextualSpacing/>
        <w:rPr>
          <w:rFonts w:cstheme="minorHAnsi"/>
          <w:sz w:val="24"/>
          <w:szCs w:val="24"/>
        </w:rPr>
      </w:pPr>
      <w:r w:rsidRPr="00983CAC">
        <w:rPr>
          <w:rFonts w:cstheme="minorHAnsi"/>
          <w:sz w:val="24"/>
          <w:szCs w:val="24"/>
        </w:rPr>
        <w:t>Public Health/Community Nurse/Nursing</w:t>
      </w:r>
    </w:p>
    <w:p w14:paraId="5EE2D80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Statistics</w:t>
      </w:r>
    </w:p>
    <w:p w14:paraId="3F86597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Veterinary Preventive Medicine, Epidemiology, and Public Health</w:t>
      </w:r>
    </w:p>
    <w:p w14:paraId="2021EFD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Vision Care</w:t>
      </w:r>
    </w:p>
    <w:p w14:paraId="50F9B509" w14:textId="77777777" w:rsidR="00761DA1" w:rsidRDefault="00761DA1" w:rsidP="00F85281">
      <w:pPr>
        <w:numPr>
          <w:ilvl w:val="0"/>
          <w:numId w:val="22"/>
        </w:numPr>
        <w:contextualSpacing/>
        <w:rPr>
          <w:rFonts w:cstheme="minorHAnsi"/>
          <w:sz w:val="24"/>
          <w:szCs w:val="24"/>
        </w:rPr>
      </w:pPr>
      <w:r w:rsidRPr="00983CAC">
        <w:rPr>
          <w:rFonts w:cstheme="minorHAnsi"/>
          <w:sz w:val="24"/>
          <w:szCs w:val="24"/>
        </w:rPr>
        <w:t>Other</w:t>
      </w:r>
    </w:p>
    <w:p w14:paraId="16A2F622" w14:textId="6B16D3B7" w:rsidR="00EC25A6" w:rsidRDefault="00EC25A6">
      <w:pPr>
        <w:rPr>
          <w:rFonts w:cstheme="minorHAnsi"/>
          <w:sz w:val="24"/>
          <w:szCs w:val="24"/>
        </w:rPr>
      </w:pPr>
    </w:p>
    <w:p w14:paraId="76C0F6FA" w14:textId="77777777" w:rsidR="00761DA1" w:rsidRPr="00983CAC" w:rsidRDefault="00761DA1" w:rsidP="00FA01CC">
      <w:pPr>
        <w:spacing w:after="0" w:line="240" w:lineRule="auto"/>
        <w:rPr>
          <w:rFonts w:cstheme="minorHAnsi"/>
          <w:sz w:val="24"/>
          <w:szCs w:val="24"/>
        </w:rPr>
      </w:pPr>
    </w:p>
    <w:sectPr w:rsidR="00761DA1" w:rsidRPr="00983CAC" w:rsidSect="000F39CB">
      <w:headerReference w:type="default" r:id="rId24"/>
      <w:footerReference w:type="default" r:id="rId25"/>
      <w:headerReference w:type="first" r:id="rId26"/>
      <w:footerReference w:type="first" r:id="rId27"/>
      <w:pgSz w:w="12240" w:h="15840"/>
      <w:pgMar w:top="1440" w:right="1440" w:bottom="1440" w:left="1440" w:header="720"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D17F" w14:textId="77777777" w:rsidR="003C0F4A" w:rsidRDefault="003C0F4A" w:rsidP="009C12AC">
      <w:pPr>
        <w:spacing w:after="0" w:line="240" w:lineRule="auto"/>
      </w:pPr>
      <w:r>
        <w:separator/>
      </w:r>
    </w:p>
  </w:endnote>
  <w:endnote w:type="continuationSeparator" w:id="0">
    <w:p w14:paraId="5714FF57" w14:textId="77777777" w:rsidR="003C0F4A" w:rsidRDefault="003C0F4A" w:rsidP="009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518735"/>
      <w:docPartObj>
        <w:docPartGallery w:val="Page Numbers (Bottom of Page)"/>
        <w:docPartUnique/>
      </w:docPartObj>
    </w:sdtPr>
    <w:sdtEndPr>
      <w:rPr>
        <w:noProof/>
      </w:rPr>
    </w:sdtEndPr>
    <w:sdtContent>
      <w:p w14:paraId="676538E9" w14:textId="77777777" w:rsidR="004C33B7" w:rsidRDefault="004C33B7" w:rsidP="00147950">
        <w:pPr>
          <w:pStyle w:val="Rodap"/>
        </w:pPr>
        <w:r>
          <w:rPr>
            <w:noProof/>
          </w:rPr>
          <w:drawing>
            <wp:anchor distT="0" distB="0" distL="114300" distR="114300" simplePos="0" relativeHeight="251671552" behindDoc="1" locked="0" layoutInCell="1" allowOverlap="1" wp14:anchorId="42535F1C" wp14:editId="13747F47">
              <wp:simplePos x="0" y="0"/>
              <wp:positionH relativeFrom="page">
                <wp:align>right</wp:align>
              </wp:positionH>
              <wp:positionV relativeFrom="page">
                <wp:align>bottom</wp:align>
              </wp:positionV>
              <wp:extent cx="7754112" cy="10515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19-026 Just the Footer.jpg"/>
                      <pic:cNvPicPr/>
                    </pic:nvPicPr>
                    <pic:blipFill>
                      <a:blip r:embed="rId1">
                        <a:extLst>
                          <a:ext uri="{28A0092B-C50C-407E-A947-70E740481C1C}">
                            <a14:useLocalDpi xmlns:a14="http://schemas.microsoft.com/office/drawing/2010/main" val="0"/>
                          </a:ext>
                        </a:extLst>
                      </a:blip>
                      <a:stretch>
                        <a:fillRect/>
                      </a:stretch>
                    </pic:blipFill>
                    <pic:spPr>
                      <a:xfrm>
                        <a:off x="0" y="0"/>
                        <a:ext cx="7754112" cy="1051560"/>
                      </a:xfrm>
                      <a:prstGeom prst="rect">
                        <a:avLst/>
                      </a:prstGeom>
                    </pic:spPr>
                  </pic:pic>
                </a:graphicData>
              </a:graphic>
              <wp14:sizeRelH relativeFrom="margin">
                <wp14:pctWidth>0</wp14:pctWidth>
              </wp14:sizeRelH>
              <wp14:sizeRelV relativeFrom="margin">
                <wp14:pctHeight>0</wp14:pctHeight>
              </wp14:sizeRelV>
            </wp:anchor>
          </w:drawing>
        </w:r>
      </w:p>
      <w:p w14:paraId="314530DE" w14:textId="77777777" w:rsidR="004C33B7" w:rsidRDefault="00000000" w:rsidP="00147950">
        <w:pPr>
          <w:pStyle w:val="Rodap"/>
          <w:rPr>
            <w:noProof/>
          </w:rPr>
        </w:pPr>
      </w:p>
    </w:sdtContent>
  </w:sdt>
  <w:p w14:paraId="46706F8B" w14:textId="77777777" w:rsidR="004C33B7" w:rsidRDefault="004C33B7" w:rsidP="00147950">
    <w:pPr>
      <w:pStyle w:val="Rodap"/>
      <w:rPr>
        <w:sz w:val="16"/>
        <w:szCs w:val="16"/>
      </w:rPr>
    </w:pPr>
  </w:p>
  <w:p w14:paraId="6273F87E" w14:textId="77777777" w:rsidR="004C33B7" w:rsidRDefault="004C33B7" w:rsidP="004C33B7">
    <w:pPr>
      <w:pStyle w:val="Rodap"/>
    </w:pPr>
    <w:r w:rsidRPr="00147950">
      <w:rPr>
        <w:sz w:val="16"/>
        <w:szCs w:val="16"/>
      </w:rPr>
      <w:t xml:space="preserve"> </w:t>
    </w:r>
  </w:p>
  <w:p w14:paraId="1610E12D" w14:textId="77777777" w:rsidR="004C33B7" w:rsidRDefault="004C33B7" w:rsidP="004C33B7">
    <w:pPr>
      <w:pStyle w:val="Rodap"/>
      <w:tabs>
        <w:tab w:val="clear" w:pos="4680"/>
        <w:tab w:val="clear" w:pos="9360"/>
        <w:tab w:val="left" w:pos="4170"/>
      </w:tabs>
      <w:rPr>
        <w:noProof/>
      </w:rPr>
    </w:pP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82AB" w14:textId="77777777" w:rsidR="004C33B7" w:rsidRDefault="004C33B7" w:rsidP="00147950">
    <w:r>
      <w:rPr>
        <w:noProof/>
      </w:rPr>
      <w:drawing>
        <wp:anchor distT="0" distB="0" distL="114300" distR="114300" simplePos="0" relativeHeight="251673600" behindDoc="1" locked="0" layoutInCell="1" allowOverlap="1" wp14:anchorId="160D9428" wp14:editId="21F9799B">
          <wp:simplePos x="0" y="0"/>
          <wp:positionH relativeFrom="page">
            <wp:align>right</wp:align>
          </wp:positionH>
          <wp:positionV relativeFrom="page">
            <wp:align>bottom</wp:align>
          </wp:positionV>
          <wp:extent cx="7754112" cy="10515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19-026 Just the Footer.jpg"/>
                  <pic:cNvPicPr/>
                </pic:nvPicPr>
                <pic:blipFill>
                  <a:blip r:embed="rId1">
                    <a:extLst>
                      <a:ext uri="{28A0092B-C50C-407E-A947-70E740481C1C}">
                        <a14:useLocalDpi xmlns:a14="http://schemas.microsoft.com/office/drawing/2010/main" val="0"/>
                      </a:ext>
                    </a:extLst>
                  </a:blip>
                  <a:stretch>
                    <a:fillRect/>
                  </a:stretch>
                </pic:blipFill>
                <pic:spPr>
                  <a:xfrm>
                    <a:off x="0" y="0"/>
                    <a:ext cx="7754112" cy="1051560"/>
                  </a:xfrm>
                  <a:prstGeom prst="rect">
                    <a:avLst/>
                  </a:prstGeom>
                </pic:spPr>
              </pic:pic>
            </a:graphicData>
          </a:graphic>
          <wp14:sizeRelH relativeFrom="margin">
            <wp14:pctWidth>0</wp14:pctWidth>
          </wp14:sizeRelH>
          <wp14:sizeRelV relativeFrom="margin">
            <wp14:pctHeight>0</wp14:pctHeight>
          </wp14:sizeRelV>
        </wp:anchor>
      </w:drawing>
    </w:r>
  </w:p>
  <w:p w14:paraId="085A85CB" w14:textId="77777777" w:rsidR="004C33B7" w:rsidRDefault="004C33B7" w:rsidP="004C33B7">
    <w:pPr>
      <w:pStyle w:val="Rodap"/>
    </w:pPr>
    <w:r w:rsidRPr="00147950">
      <w:rPr>
        <w:sz w:val="16"/>
        <w:szCs w:val="16"/>
      </w:rPr>
      <w:t xml:space="preserve"> </w:t>
    </w:r>
  </w:p>
  <w:p w14:paraId="13CB7BBA" w14:textId="77777777" w:rsidR="004C33B7" w:rsidRDefault="004C33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A29B" w14:textId="77777777" w:rsidR="003C0F4A" w:rsidRDefault="003C0F4A" w:rsidP="009C12AC">
      <w:pPr>
        <w:spacing w:after="0" w:line="240" w:lineRule="auto"/>
      </w:pPr>
      <w:r>
        <w:separator/>
      </w:r>
    </w:p>
  </w:footnote>
  <w:footnote w:type="continuationSeparator" w:id="0">
    <w:p w14:paraId="67D64E6D" w14:textId="77777777" w:rsidR="003C0F4A" w:rsidRDefault="003C0F4A" w:rsidP="009C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4BD8" w14:textId="77777777" w:rsidR="004C33B7" w:rsidRPr="00E73285" w:rsidRDefault="004C33B7" w:rsidP="00E73285">
    <w:pPr>
      <w:pStyle w:val="Cabealho"/>
      <w:jc w:val="right"/>
      <w:rPr>
        <w:i/>
      </w:rPr>
    </w:pPr>
    <w:r>
      <w:t xml:space="preserve">Page </w:t>
    </w:r>
    <w:r>
      <w:fldChar w:fldCharType="begin"/>
    </w:r>
    <w:r>
      <w:instrText xml:space="preserve"> PAGE   \* MERGEFORMAT </w:instrText>
    </w:r>
    <w:r>
      <w:fldChar w:fldCharType="separate"/>
    </w:r>
    <w:r w:rsidR="00393CF4">
      <w:rPr>
        <w:noProof/>
      </w:rPr>
      <w:t>38</w:t>
    </w:r>
    <w:r>
      <w:rPr>
        <w:noProof/>
      </w:rPr>
      <w:fldChar w:fldCharType="end"/>
    </w:r>
    <w:r w:rsidRPr="00CB5BCC">
      <w:rPr>
        <w:rFonts w:cstheme="minorHAnsi"/>
        <w:noProof/>
        <w:color w:val="2F5496" w:themeColor="accent5" w:themeShade="BF"/>
        <w:sz w:val="27"/>
        <w:szCs w:val="27"/>
      </w:rPr>
      <w:drawing>
        <wp:anchor distT="0" distB="0" distL="114300" distR="114300" simplePos="0" relativeHeight="251657214" behindDoc="0" locked="0" layoutInCell="1" allowOverlap="1" wp14:anchorId="0E100BD8" wp14:editId="18A30DC1">
          <wp:simplePos x="0" y="0"/>
          <wp:positionH relativeFrom="margin">
            <wp:posOffset>-580445</wp:posOffset>
          </wp:positionH>
          <wp:positionV relativeFrom="margin">
            <wp:posOffset>-813187</wp:posOffset>
          </wp:positionV>
          <wp:extent cx="2441448" cy="457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logo.jpg"/>
                  <pic:cNvPicPr/>
                </pic:nvPicPr>
                <pic:blipFill>
                  <a:blip r:embed="rId1">
                    <a:extLst>
                      <a:ext uri="{28A0092B-C50C-407E-A947-70E740481C1C}">
                        <a14:useLocalDpi xmlns:a14="http://schemas.microsoft.com/office/drawing/2010/main" val="0"/>
                      </a:ext>
                    </a:extLst>
                  </a:blip>
                  <a:stretch>
                    <a:fillRect/>
                  </a:stretch>
                </pic:blipFill>
                <pic:spPr>
                  <a:xfrm>
                    <a:off x="0" y="0"/>
                    <a:ext cx="2441448" cy="457200"/>
                  </a:xfrm>
                  <a:prstGeom prst="rect">
                    <a:avLst/>
                  </a:prstGeom>
                </pic:spPr>
              </pic:pic>
            </a:graphicData>
          </a:graphic>
          <wp14:sizeRelH relativeFrom="margin">
            <wp14:pctWidth>0</wp14:pctWidth>
          </wp14:sizeRelH>
          <wp14:sizeRelV relativeFrom="margin">
            <wp14:pctHeight>0</wp14:pctHeight>
          </wp14:sizeRelV>
        </wp:anchor>
      </w:drawing>
    </w:r>
  </w:p>
  <w:p w14:paraId="1A61604F" w14:textId="77777777" w:rsidR="004C33B7" w:rsidRDefault="004C33B7">
    <w:pPr>
      <w:pStyle w:val="Cabealho"/>
    </w:pPr>
  </w:p>
  <w:p w14:paraId="24B86B13" w14:textId="77777777" w:rsidR="004C33B7" w:rsidRDefault="004C33B7">
    <w:pPr>
      <w:pStyle w:val="Cabealho"/>
    </w:pPr>
  </w:p>
  <w:p w14:paraId="51F09078" w14:textId="77777777" w:rsidR="004C33B7" w:rsidRDefault="004C33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7A5C" w14:textId="77777777" w:rsidR="004C33B7" w:rsidRDefault="004C33B7" w:rsidP="00147950">
    <w:pPr>
      <w:pStyle w:val="Cabealho"/>
      <w:jc w:val="right"/>
    </w:pPr>
    <w:r w:rsidRPr="00CB5BCC">
      <w:rPr>
        <w:rFonts w:cstheme="minorHAnsi"/>
        <w:noProof/>
        <w:color w:val="2F5496" w:themeColor="accent5" w:themeShade="BF"/>
        <w:sz w:val="27"/>
        <w:szCs w:val="27"/>
      </w:rPr>
      <w:drawing>
        <wp:anchor distT="0" distB="0" distL="114300" distR="114300" simplePos="0" relativeHeight="251658239" behindDoc="0" locked="0" layoutInCell="1" allowOverlap="1" wp14:anchorId="774392EB" wp14:editId="76683030">
          <wp:simplePos x="0" y="0"/>
          <wp:positionH relativeFrom="margin">
            <wp:posOffset>-533400</wp:posOffset>
          </wp:positionH>
          <wp:positionV relativeFrom="margin">
            <wp:posOffset>-676275</wp:posOffset>
          </wp:positionV>
          <wp:extent cx="2441448" cy="457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logo.jpg"/>
                  <pic:cNvPicPr/>
                </pic:nvPicPr>
                <pic:blipFill>
                  <a:blip r:embed="rId1">
                    <a:extLst>
                      <a:ext uri="{28A0092B-C50C-407E-A947-70E740481C1C}">
                        <a14:useLocalDpi xmlns:a14="http://schemas.microsoft.com/office/drawing/2010/main" val="0"/>
                      </a:ext>
                    </a:extLst>
                  </a:blip>
                  <a:stretch>
                    <a:fillRect/>
                  </a:stretch>
                </pic:blipFill>
                <pic:spPr>
                  <a:xfrm>
                    <a:off x="0" y="0"/>
                    <a:ext cx="24414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623608">
    <w:abstractNumId w:val="8"/>
  </w:num>
  <w:num w:numId="2" w16cid:durableId="98913133">
    <w:abstractNumId w:val="31"/>
  </w:num>
  <w:num w:numId="3" w16cid:durableId="357044251">
    <w:abstractNumId w:val="29"/>
  </w:num>
  <w:num w:numId="4" w16cid:durableId="451941395">
    <w:abstractNumId w:val="9"/>
  </w:num>
  <w:num w:numId="5" w16cid:durableId="1385104654">
    <w:abstractNumId w:val="15"/>
  </w:num>
  <w:num w:numId="6" w16cid:durableId="2039314875">
    <w:abstractNumId w:val="26"/>
  </w:num>
  <w:num w:numId="7" w16cid:durableId="1671369751">
    <w:abstractNumId w:val="22"/>
  </w:num>
  <w:num w:numId="8" w16cid:durableId="254821449">
    <w:abstractNumId w:val="25"/>
  </w:num>
  <w:num w:numId="9" w16cid:durableId="1460998428">
    <w:abstractNumId w:val="28"/>
  </w:num>
  <w:num w:numId="10" w16cid:durableId="393310715">
    <w:abstractNumId w:val="19"/>
  </w:num>
  <w:num w:numId="11" w16cid:durableId="1909805977">
    <w:abstractNumId w:val="7"/>
  </w:num>
  <w:num w:numId="12" w16cid:durableId="1290933401">
    <w:abstractNumId w:val="5"/>
  </w:num>
  <w:num w:numId="13" w16cid:durableId="2081829389">
    <w:abstractNumId w:val="16"/>
  </w:num>
  <w:num w:numId="14" w16cid:durableId="1166281945">
    <w:abstractNumId w:val="27"/>
  </w:num>
  <w:num w:numId="15" w16cid:durableId="2116246130">
    <w:abstractNumId w:val="24"/>
  </w:num>
  <w:num w:numId="16" w16cid:durableId="1024550677">
    <w:abstractNumId w:val="2"/>
  </w:num>
  <w:num w:numId="17" w16cid:durableId="246155628">
    <w:abstractNumId w:val="11"/>
  </w:num>
  <w:num w:numId="18" w16cid:durableId="469328595">
    <w:abstractNumId w:val="13"/>
  </w:num>
  <w:num w:numId="19" w16cid:durableId="1576091886">
    <w:abstractNumId w:val="6"/>
  </w:num>
  <w:num w:numId="20" w16cid:durableId="344744187">
    <w:abstractNumId w:val="10"/>
  </w:num>
  <w:num w:numId="21" w16cid:durableId="1399329508">
    <w:abstractNumId w:val="30"/>
  </w:num>
  <w:num w:numId="22" w16cid:durableId="708340139">
    <w:abstractNumId w:val="3"/>
  </w:num>
  <w:num w:numId="23" w16cid:durableId="1558931579">
    <w:abstractNumId w:val="17"/>
  </w:num>
  <w:num w:numId="24" w16cid:durableId="1801262556">
    <w:abstractNumId w:val="20"/>
  </w:num>
  <w:num w:numId="25" w16cid:durableId="152373957">
    <w:abstractNumId w:val="12"/>
  </w:num>
  <w:num w:numId="26" w16cid:durableId="1803424385">
    <w:abstractNumId w:val="0"/>
  </w:num>
  <w:num w:numId="27" w16cid:durableId="892814271">
    <w:abstractNumId w:val="21"/>
  </w:num>
  <w:num w:numId="28" w16cid:durableId="1095709927">
    <w:abstractNumId w:val="1"/>
  </w:num>
  <w:num w:numId="29" w16cid:durableId="855114966">
    <w:abstractNumId w:val="4"/>
  </w:num>
  <w:num w:numId="30" w16cid:durableId="468594294">
    <w:abstractNumId w:val="18"/>
  </w:num>
  <w:num w:numId="31" w16cid:durableId="501819794">
    <w:abstractNumId w:val="14"/>
  </w:num>
  <w:num w:numId="32" w16cid:durableId="64724904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88"/>
    <w:rsid w:val="00014158"/>
    <w:rsid w:val="000240F1"/>
    <w:rsid w:val="00032D08"/>
    <w:rsid w:val="00064D29"/>
    <w:rsid w:val="00065EA1"/>
    <w:rsid w:val="000834A4"/>
    <w:rsid w:val="00096DC8"/>
    <w:rsid w:val="000C648E"/>
    <w:rsid w:val="000F1D18"/>
    <w:rsid w:val="000F39CB"/>
    <w:rsid w:val="000F4E33"/>
    <w:rsid w:val="000F7DCD"/>
    <w:rsid w:val="001038FB"/>
    <w:rsid w:val="00113A95"/>
    <w:rsid w:val="0011745C"/>
    <w:rsid w:val="00146467"/>
    <w:rsid w:val="00147950"/>
    <w:rsid w:val="00154C1D"/>
    <w:rsid w:val="001962FD"/>
    <w:rsid w:val="00197441"/>
    <w:rsid w:val="001D1D5F"/>
    <w:rsid w:val="001D2CCE"/>
    <w:rsid w:val="001E5E88"/>
    <w:rsid w:val="001E64D0"/>
    <w:rsid w:val="00206FFA"/>
    <w:rsid w:val="00245B8A"/>
    <w:rsid w:val="0024612F"/>
    <w:rsid w:val="0024701F"/>
    <w:rsid w:val="00261D37"/>
    <w:rsid w:val="002838B3"/>
    <w:rsid w:val="002940F7"/>
    <w:rsid w:val="0029494C"/>
    <w:rsid w:val="002F1C1E"/>
    <w:rsid w:val="0030790E"/>
    <w:rsid w:val="00307FDE"/>
    <w:rsid w:val="0035229A"/>
    <w:rsid w:val="00393CF4"/>
    <w:rsid w:val="003C0F4A"/>
    <w:rsid w:val="003F0F59"/>
    <w:rsid w:val="003F4869"/>
    <w:rsid w:val="00403050"/>
    <w:rsid w:val="004112EB"/>
    <w:rsid w:val="00412B6F"/>
    <w:rsid w:val="0042122E"/>
    <w:rsid w:val="00424A7A"/>
    <w:rsid w:val="00442EA8"/>
    <w:rsid w:val="00452868"/>
    <w:rsid w:val="00454F24"/>
    <w:rsid w:val="0045580A"/>
    <w:rsid w:val="004564EE"/>
    <w:rsid w:val="00470B00"/>
    <w:rsid w:val="004747E0"/>
    <w:rsid w:val="004B7806"/>
    <w:rsid w:val="004C33B7"/>
    <w:rsid w:val="004D79BA"/>
    <w:rsid w:val="004F2AAC"/>
    <w:rsid w:val="00502421"/>
    <w:rsid w:val="00520542"/>
    <w:rsid w:val="00521124"/>
    <w:rsid w:val="00542F6B"/>
    <w:rsid w:val="00547276"/>
    <w:rsid w:val="00562BC3"/>
    <w:rsid w:val="00567F32"/>
    <w:rsid w:val="00582AF9"/>
    <w:rsid w:val="005947C0"/>
    <w:rsid w:val="005C4D18"/>
    <w:rsid w:val="005D4DD3"/>
    <w:rsid w:val="005E575A"/>
    <w:rsid w:val="005E7296"/>
    <w:rsid w:val="0061689D"/>
    <w:rsid w:val="0063693E"/>
    <w:rsid w:val="006371C4"/>
    <w:rsid w:val="00645EAB"/>
    <w:rsid w:val="0065079F"/>
    <w:rsid w:val="00664714"/>
    <w:rsid w:val="00675185"/>
    <w:rsid w:val="006809F0"/>
    <w:rsid w:val="00691D0F"/>
    <w:rsid w:val="006C6A09"/>
    <w:rsid w:val="006F63EE"/>
    <w:rsid w:val="00700886"/>
    <w:rsid w:val="007373BF"/>
    <w:rsid w:val="007552B4"/>
    <w:rsid w:val="00760997"/>
    <w:rsid w:val="007609BC"/>
    <w:rsid w:val="00760B7D"/>
    <w:rsid w:val="00761DA1"/>
    <w:rsid w:val="007700B9"/>
    <w:rsid w:val="00803938"/>
    <w:rsid w:val="00827F2B"/>
    <w:rsid w:val="00834D72"/>
    <w:rsid w:val="008B3570"/>
    <w:rsid w:val="008B5886"/>
    <w:rsid w:val="008F3D0C"/>
    <w:rsid w:val="00900F04"/>
    <w:rsid w:val="0090636B"/>
    <w:rsid w:val="00936AB4"/>
    <w:rsid w:val="00967752"/>
    <w:rsid w:val="00983CAC"/>
    <w:rsid w:val="009C12AC"/>
    <w:rsid w:val="009E0B19"/>
    <w:rsid w:val="009F10B9"/>
    <w:rsid w:val="00A346FD"/>
    <w:rsid w:val="00A52949"/>
    <w:rsid w:val="00A85B36"/>
    <w:rsid w:val="00AC0783"/>
    <w:rsid w:val="00AF3432"/>
    <w:rsid w:val="00B04E0B"/>
    <w:rsid w:val="00B839D9"/>
    <w:rsid w:val="00BD1151"/>
    <w:rsid w:val="00BE1C4C"/>
    <w:rsid w:val="00BE3C64"/>
    <w:rsid w:val="00C25125"/>
    <w:rsid w:val="00C5115F"/>
    <w:rsid w:val="00C616FB"/>
    <w:rsid w:val="00C7547F"/>
    <w:rsid w:val="00C942CC"/>
    <w:rsid w:val="00CB2076"/>
    <w:rsid w:val="00CC259A"/>
    <w:rsid w:val="00CE1D74"/>
    <w:rsid w:val="00CE6103"/>
    <w:rsid w:val="00CF024E"/>
    <w:rsid w:val="00CF1B59"/>
    <w:rsid w:val="00D06E39"/>
    <w:rsid w:val="00D46E63"/>
    <w:rsid w:val="00D53E9D"/>
    <w:rsid w:val="00D56AE3"/>
    <w:rsid w:val="00D61AC6"/>
    <w:rsid w:val="00DA5373"/>
    <w:rsid w:val="00DB39E2"/>
    <w:rsid w:val="00DD259B"/>
    <w:rsid w:val="00DD4C7B"/>
    <w:rsid w:val="00DE76EB"/>
    <w:rsid w:val="00DF3D43"/>
    <w:rsid w:val="00DF4826"/>
    <w:rsid w:val="00E0219E"/>
    <w:rsid w:val="00E176DE"/>
    <w:rsid w:val="00E24972"/>
    <w:rsid w:val="00E73285"/>
    <w:rsid w:val="00E74081"/>
    <w:rsid w:val="00EA1278"/>
    <w:rsid w:val="00EC25A6"/>
    <w:rsid w:val="00F0050C"/>
    <w:rsid w:val="00F111E5"/>
    <w:rsid w:val="00F1698A"/>
    <w:rsid w:val="00F23D50"/>
    <w:rsid w:val="00F504D5"/>
    <w:rsid w:val="00F516B6"/>
    <w:rsid w:val="00F62162"/>
    <w:rsid w:val="00F728F2"/>
    <w:rsid w:val="00F85281"/>
    <w:rsid w:val="00FA01CC"/>
    <w:rsid w:val="00FA443A"/>
    <w:rsid w:val="00FD225C"/>
    <w:rsid w:val="00FD2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38931"/>
  <w15:docId w15:val="{8F198296-08EC-0846-B247-BA7ED9F6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9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E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PargrafodaLista">
    <w:name w:val="List Paragraph"/>
    <w:basedOn w:val="Normal"/>
    <w:uiPriority w:val="34"/>
    <w:qFormat/>
    <w:rsid w:val="00C25125"/>
    <w:pPr>
      <w:ind w:left="720"/>
      <w:contextualSpacing/>
    </w:pPr>
  </w:style>
  <w:style w:type="character" w:customStyle="1" w:styleId="apple-converted-space">
    <w:name w:val="apple-converted-space"/>
    <w:basedOn w:val="Fontepargpadro"/>
    <w:rsid w:val="00502421"/>
  </w:style>
  <w:style w:type="character" w:styleId="Hyperlink">
    <w:name w:val="Hyperlink"/>
    <w:basedOn w:val="Fontepargpadro"/>
    <w:uiPriority w:val="99"/>
    <w:unhideWhenUsed/>
    <w:rsid w:val="00502421"/>
    <w:rPr>
      <w:color w:val="0000FF"/>
      <w:u w:val="single"/>
    </w:rPr>
  </w:style>
  <w:style w:type="paragraph" w:customStyle="1" w:styleId="questionlabel">
    <w:name w:val="questionlabel"/>
    <w:basedOn w:val="Normal"/>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9C12AC"/>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C12AC"/>
  </w:style>
  <w:style w:type="paragraph" w:styleId="Rodap">
    <w:name w:val="footer"/>
    <w:basedOn w:val="Normal"/>
    <w:link w:val="RodapChar"/>
    <w:uiPriority w:val="99"/>
    <w:unhideWhenUsed/>
    <w:rsid w:val="009C12AC"/>
    <w:pPr>
      <w:tabs>
        <w:tab w:val="center" w:pos="4680"/>
        <w:tab w:val="right" w:pos="9360"/>
      </w:tabs>
      <w:spacing w:after="0" w:line="240" w:lineRule="auto"/>
    </w:pPr>
  </w:style>
  <w:style w:type="character" w:customStyle="1" w:styleId="RodapChar">
    <w:name w:val="Rodapé Char"/>
    <w:basedOn w:val="Fontepargpadro"/>
    <w:link w:val="Rodap"/>
    <w:uiPriority w:val="99"/>
    <w:rsid w:val="009C12AC"/>
  </w:style>
  <w:style w:type="character" w:styleId="TextodoEspaoReservado">
    <w:name w:val="Placeholder Text"/>
    <w:basedOn w:val="Fontepargpadro"/>
    <w:uiPriority w:val="99"/>
    <w:semiHidden/>
    <w:rsid w:val="00F504D5"/>
    <w:rPr>
      <w:color w:val="808080"/>
    </w:rPr>
  </w:style>
  <w:style w:type="paragraph" w:styleId="Partesuperior-zdoformulrio">
    <w:name w:val="HTML Top of Form"/>
    <w:basedOn w:val="Normal"/>
    <w:next w:val="Normal"/>
    <w:link w:val="Partesuperior-zdoformulrioChar"/>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65079F"/>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65079F"/>
    <w:rPr>
      <w:rFonts w:ascii="Arial" w:hAnsi="Arial" w:cs="Arial"/>
      <w:vanish/>
      <w:sz w:val="16"/>
      <w:szCs w:val="16"/>
    </w:rPr>
  </w:style>
  <w:style w:type="table" w:customStyle="1" w:styleId="TableGrid1">
    <w:name w:val="Table Grid1"/>
    <w:basedOn w:val="Tabelanormal"/>
    <w:next w:val="Tabelacomgrade"/>
    <w:uiPriority w:val="39"/>
    <w:rsid w:val="0076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83CAC"/>
    <w:rPr>
      <w:sz w:val="16"/>
      <w:szCs w:val="16"/>
    </w:rPr>
  </w:style>
  <w:style w:type="paragraph" w:styleId="Textodecomentrio">
    <w:name w:val="annotation text"/>
    <w:basedOn w:val="Normal"/>
    <w:link w:val="TextodecomentrioChar"/>
    <w:uiPriority w:val="99"/>
    <w:semiHidden/>
    <w:unhideWhenUsed/>
    <w:rsid w:val="00983C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3CAC"/>
    <w:rPr>
      <w:sz w:val="20"/>
      <w:szCs w:val="20"/>
    </w:rPr>
  </w:style>
  <w:style w:type="paragraph" w:styleId="Assuntodocomentrio">
    <w:name w:val="annotation subject"/>
    <w:basedOn w:val="Textodecomentrio"/>
    <w:next w:val="Textodecomentrio"/>
    <w:link w:val="AssuntodocomentrioChar"/>
    <w:uiPriority w:val="99"/>
    <w:semiHidden/>
    <w:unhideWhenUsed/>
    <w:rsid w:val="00983CAC"/>
    <w:rPr>
      <w:b/>
      <w:bCs/>
    </w:rPr>
  </w:style>
  <w:style w:type="character" w:customStyle="1" w:styleId="AssuntodocomentrioChar">
    <w:name w:val="Assunto do comentário Char"/>
    <w:basedOn w:val="TextodecomentrioChar"/>
    <w:link w:val="Assuntodocomentrio"/>
    <w:uiPriority w:val="99"/>
    <w:semiHidden/>
    <w:rsid w:val="00983CAC"/>
    <w:rPr>
      <w:b/>
      <w:bCs/>
      <w:sz w:val="20"/>
      <w:szCs w:val="20"/>
    </w:rPr>
  </w:style>
  <w:style w:type="paragraph" w:styleId="Textodebalo">
    <w:name w:val="Balloon Text"/>
    <w:basedOn w:val="Normal"/>
    <w:link w:val="TextodebaloChar"/>
    <w:uiPriority w:val="99"/>
    <w:semiHidden/>
    <w:unhideWhenUsed/>
    <w:rsid w:val="00983C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3CAC"/>
    <w:rPr>
      <w:rFonts w:ascii="Segoe UI" w:hAnsi="Segoe UI" w:cs="Segoe UI"/>
      <w:sz w:val="18"/>
      <w:szCs w:val="18"/>
    </w:rPr>
  </w:style>
  <w:style w:type="character" w:styleId="HiperlinkVisitado">
    <w:name w:val="FollowedHyperlink"/>
    <w:basedOn w:val="Fontepargpadro"/>
    <w:uiPriority w:val="99"/>
    <w:semiHidden/>
    <w:unhideWhenUsed/>
    <w:rsid w:val="00645EAB"/>
    <w:rPr>
      <w:color w:val="954F72" w:themeColor="followedHyperlink"/>
      <w:u w:val="single"/>
    </w:rPr>
  </w:style>
  <w:style w:type="character" w:styleId="TtulodoLivro">
    <w:name w:val="Book Title"/>
    <w:basedOn w:val="Fontepargpadro"/>
    <w:uiPriority w:val="33"/>
    <w:qFormat/>
    <w:rsid w:val="00B04E0B"/>
    <w:rPr>
      <w:b/>
      <w:bCs/>
      <w:i/>
      <w:iCs/>
      <w:spacing w:val="5"/>
    </w:rPr>
  </w:style>
  <w:style w:type="character" w:styleId="MenoPendente">
    <w:name w:val="Unresolved Mention"/>
    <w:basedOn w:val="Fontepargpadro"/>
    <w:uiPriority w:val="99"/>
    <w:semiHidden/>
    <w:unhideWhenUsed/>
    <w:rsid w:val="00AC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lbright.org.br"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hyperlink" Target="https://careers.state.gov/gateway/lang_prof_def.html"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mailto:specialist@fulbright.org.br"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footer2.xml.rels><?xml version="1.0" encoding="UTF-8" standalone="yes"?>
<Relationships xmlns="http://schemas.openxmlformats.org/package/2006/relationships"><Relationship Id="rId1"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TextodoEspaoReservado"/>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TextodoEspaoReservado"/>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TextodoEspaoReservado"/>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TextodoEspaoReservado"/>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TextodoEspaoReservado"/>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EE"/>
    <w:rsid w:val="00032D08"/>
    <w:rsid w:val="00084856"/>
    <w:rsid w:val="000A7CB9"/>
    <w:rsid w:val="000E3DF1"/>
    <w:rsid w:val="000E657D"/>
    <w:rsid w:val="002060D7"/>
    <w:rsid w:val="00245B8A"/>
    <w:rsid w:val="003E4947"/>
    <w:rsid w:val="00484943"/>
    <w:rsid w:val="004B240A"/>
    <w:rsid w:val="005C0B6B"/>
    <w:rsid w:val="00654600"/>
    <w:rsid w:val="006C642B"/>
    <w:rsid w:val="006F7BCE"/>
    <w:rsid w:val="00725553"/>
    <w:rsid w:val="007575C9"/>
    <w:rsid w:val="007A489F"/>
    <w:rsid w:val="00802135"/>
    <w:rsid w:val="008120A9"/>
    <w:rsid w:val="00883C43"/>
    <w:rsid w:val="008B5886"/>
    <w:rsid w:val="009008E8"/>
    <w:rsid w:val="00901D40"/>
    <w:rsid w:val="009B4E88"/>
    <w:rsid w:val="00AF3432"/>
    <w:rsid w:val="00BA4F23"/>
    <w:rsid w:val="00BF108C"/>
    <w:rsid w:val="00C56D57"/>
    <w:rsid w:val="00D158CD"/>
    <w:rsid w:val="00D641DA"/>
    <w:rsid w:val="00DA7A11"/>
    <w:rsid w:val="00E02E5A"/>
    <w:rsid w:val="00EB35EE"/>
    <w:rsid w:val="00EF1D9B"/>
    <w:rsid w:val="00F3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A7A11"/>
    <w:rPr>
      <w:color w:val="808080"/>
    </w:rPr>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FA2ECD09660F45E8B731D1B205C2C24215">
    <w:name w:val="FA2ECD09660F45E8B731D1B205C2C24215"/>
    <w:rsid w:val="00DA7A1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34BEE-566C-F340-A768-637C2DCF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21</Pages>
  <Words>3787</Words>
  <Characters>20455</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Hornbeck</dc:creator>
  <cp:keywords/>
  <dc:description/>
  <cp:lastModifiedBy>Patricia Grijó</cp:lastModifiedBy>
  <cp:revision>27</cp:revision>
  <cp:lastPrinted>2025-04-08T19:26:00Z</cp:lastPrinted>
  <dcterms:created xsi:type="dcterms:W3CDTF">2024-01-17T12:47:00Z</dcterms:created>
  <dcterms:modified xsi:type="dcterms:W3CDTF">2025-04-16T16:49:00Z</dcterms:modified>
</cp:coreProperties>
</file>